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6F478" w14:textId="77777777" w:rsidR="001D38A0" w:rsidRPr="000C028F" w:rsidRDefault="001D38A0" w:rsidP="001D38A0">
      <w:pPr>
        <w:ind w:right="16"/>
        <w:jc w:val="center"/>
        <w:outlineLvl w:val="0"/>
        <w:rPr>
          <w:b/>
        </w:rPr>
      </w:pPr>
    </w:p>
    <w:p w14:paraId="4A9D8FB0" w14:textId="77777777" w:rsidR="001D38A0" w:rsidRPr="000C028F" w:rsidRDefault="001D38A0" w:rsidP="001D38A0">
      <w:pPr>
        <w:ind w:right="16"/>
        <w:jc w:val="center"/>
        <w:outlineLvl w:val="0"/>
        <w:rPr>
          <w:b/>
        </w:rPr>
      </w:pPr>
    </w:p>
    <w:p w14:paraId="199E2297" w14:textId="77777777" w:rsidR="001D38A0" w:rsidRPr="000C028F" w:rsidRDefault="001D38A0" w:rsidP="001D38A0">
      <w:pPr>
        <w:ind w:right="16"/>
        <w:jc w:val="center"/>
        <w:outlineLvl w:val="0"/>
        <w:rPr>
          <w:b/>
        </w:rPr>
      </w:pPr>
    </w:p>
    <w:p w14:paraId="62A1B18D" w14:textId="77777777" w:rsidR="001D38A0" w:rsidRPr="000C028F" w:rsidRDefault="001D38A0" w:rsidP="001D38A0">
      <w:pPr>
        <w:ind w:right="16"/>
        <w:jc w:val="center"/>
        <w:outlineLvl w:val="0"/>
        <w:rPr>
          <w:b/>
        </w:rPr>
      </w:pPr>
    </w:p>
    <w:p w14:paraId="70255EFD" w14:textId="77777777" w:rsidR="001D38A0" w:rsidRPr="000C028F" w:rsidRDefault="001D38A0" w:rsidP="001D38A0">
      <w:pPr>
        <w:ind w:right="16"/>
        <w:jc w:val="center"/>
        <w:outlineLvl w:val="0"/>
        <w:rPr>
          <w:b/>
        </w:rPr>
      </w:pPr>
    </w:p>
    <w:p w14:paraId="64B9F7E9" w14:textId="77777777" w:rsidR="001D38A0" w:rsidRPr="000C028F" w:rsidRDefault="001D38A0" w:rsidP="001D38A0">
      <w:pPr>
        <w:ind w:right="16"/>
        <w:jc w:val="center"/>
        <w:outlineLvl w:val="0"/>
        <w:rPr>
          <w:b/>
        </w:rPr>
      </w:pPr>
    </w:p>
    <w:p w14:paraId="4D6883FB" w14:textId="77777777" w:rsidR="001D38A0" w:rsidRPr="000C028F" w:rsidRDefault="001D38A0" w:rsidP="001D38A0">
      <w:pPr>
        <w:ind w:right="16"/>
        <w:jc w:val="center"/>
        <w:outlineLvl w:val="0"/>
        <w:rPr>
          <w:b/>
        </w:rPr>
      </w:pPr>
    </w:p>
    <w:p w14:paraId="3D9C01F6" w14:textId="77777777" w:rsidR="001D38A0" w:rsidRPr="000C028F" w:rsidRDefault="001D38A0" w:rsidP="001D38A0">
      <w:pPr>
        <w:ind w:right="16"/>
        <w:jc w:val="center"/>
        <w:outlineLvl w:val="0"/>
        <w:rPr>
          <w:b/>
        </w:rPr>
      </w:pPr>
    </w:p>
    <w:p w14:paraId="250402AD" w14:textId="77777777" w:rsidR="001D38A0" w:rsidRPr="000C028F" w:rsidRDefault="001D38A0" w:rsidP="001D38A0">
      <w:pPr>
        <w:ind w:right="16"/>
        <w:jc w:val="center"/>
        <w:outlineLvl w:val="0"/>
        <w:rPr>
          <w:b/>
        </w:rPr>
      </w:pPr>
    </w:p>
    <w:p w14:paraId="25E76531" w14:textId="77777777" w:rsidR="001D38A0" w:rsidRPr="000C028F" w:rsidRDefault="001D38A0" w:rsidP="001D38A0">
      <w:pPr>
        <w:ind w:right="16"/>
        <w:jc w:val="center"/>
        <w:outlineLvl w:val="0"/>
        <w:rPr>
          <w:b/>
        </w:rPr>
      </w:pPr>
    </w:p>
    <w:p w14:paraId="3921C113" w14:textId="77777777" w:rsidR="001D38A0" w:rsidRPr="000C028F" w:rsidRDefault="001D38A0" w:rsidP="001D38A0">
      <w:pPr>
        <w:ind w:right="16"/>
        <w:jc w:val="center"/>
        <w:outlineLvl w:val="0"/>
        <w:rPr>
          <w:b/>
        </w:rPr>
      </w:pPr>
    </w:p>
    <w:p w14:paraId="20C909AE" w14:textId="77777777" w:rsidR="000C028F" w:rsidRPr="000C028F" w:rsidRDefault="000C028F" w:rsidP="000C028F">
      <w:pPr>
        <w:ind w:right="16"/>
        <w:jc w:val="center"/>
        <w:outlineLvl w:val="0"/>
        <w:rPr>
          <w:b/>
        </w:rPr>
      </w:pPr>
      <w:r w:rsidRPr="000C028F">
        <w:rPr>
          <w:b/>
        </w:rPr>
        <w:t xml:space="preserve">Договор участия в долевом строительстве № </w:t>
      </w:r>
      <w:sdt>
        <w:sdtPr>
          <w:rPr>
            <w:b/>
          </w:rPr>
          <w:alias w:val="мтНомерДоговора"/>
          <w:tag w:val="мтНомерДоговора"/>
          <w:id w:val="-576820118"/>
          <w:placeholder>
            <w:docPart w:val="BBC85B114C904B57A819BBB4D63375A1"/>
          </w:placeholder>
        </w:sdtPr>
        <w:sdtEndPr/>
        <w:sdtContent>
          <w:r w:rsidRPr="000C028F">
            <w:rPr>
              <w:b/>
            </w:rPr>
            <w:t>мтНомерДоговора</w:t>
          </w:r>
        </w:sdtContent>
      </w:sdt>
    </w:p>
    <w:p w14:paraId="5B8528E8" w14:textId="77777777" w:rsidR="000C028F" w:rsidRPr="000C028F" w:rsidRDefault="000C028F" w:rsidP="000C028F">
      <w:pPr>
        <w:ind w:right="16"/>
        <w:jc w:val="center"/>
        <w:rPr>
          <w:b/>
        </w:rPr>
      </w:pPr>
    </w:p>
    <w:p w14:paraId="1E7F3E2D" w14:textId="77777777" w:rsidR="000C028F" w:rsidRPr="000C028F" w:rsidRDefault="000C028F" w:rsidP="000C028F">
      <w:pPr>
        <w:ind w:right="16"/>
        <w:jc w:val="center"/>
        <w:rPr>
          <w:b/>
        </w:rPr>
      </w:pPr>
      <w:r w:rsidRPr="000C028F">
        <w:rPr>
          <w:b/>
        </w:rPr>
        <w:t>г. Москва</w:t>
      </w:r>
      <w:r w:rsidRPr="000C028F">
        <w:rPr>
          <w:b/>
        </w:rPr>
        <w:tab/>
        <w:t xml:space="preserve">                                                                                                  </w:t>
      </w:r>
      <w:sdt>
        <w:sdtPr>
          <w:rPr>
            <w:b/>
          </w:rPr>
          <w:alias w:val="мтДатаДоговора"/>
          <w:tag w:val="мтДатаДоговора"/>
          <w:id w:val="645404806"/>
          <w:placeholder>
            <w:docPart w:val="0C43DA7A0B284072B51E5D23D1E40CE7"/>
          </w:placeholder>
        </w:sdtPr>
        <w:sdtEndPr/>
        <w:sdtContent>
          <w:r w:rsidRPr="000C028F">
            <w:rPr>
              <w:b/>
            </w:rPr>
            <w:t>мтДатаДоговора</w:t>
          </w:r>
        </w:sdtContent>
      </w:sdt>
    </w:p>
    <w:p w14:paraId="1280FB6C" w14:textId="77777777" w:rsidR="000C028F" w:rsidRPr="000C028F" w:rsidRDefault="000C028F" w:rsidP="000C028F">
      <w:pPr>
        <w:ind w:right="16"/>
        <w:jc w:val="right"/>
        <w:rPr>
          <w:b/>
        </w:rPr>
      </w:pPr>
      <w:r w:rsidRPr="000C028F">
        <w:rPr>
          <w:b/>
        </w:rPr>
        <w:tab/>
      </w:r>
    </w:p>
    <w:p w14:paraId="793A251D" w14:textId="77777777" w:rsidR="000C028F" w:rsidRPr="000C028F" w:rsidRDefault="000C028F" w:rsidP="000C028F">
      <w:pPr>
        <w:ind w:firstLine="567"/>
        <w:jc w:val="both"/>
      </w:pPr>
      <w:bookmarkStart w:id="0" w:name="_Hlk165729538"/>
      <w:r w:rsidRPr="000C028F">
        <w:rPr>
          <w:b/>
        </w:rPr>
        <w:t xml:space="preserve">Общество с ограниченной ответственностью «Специализированный застройщик «Перхушково-Девелопмент» </w:t>
      </w:r>
      <w:r w:rsidRPr="000C028F">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EndPr/>
        <w:sdtContent>
          <w:r w:rsidRPr="000C028F">
            <w:t>мтПродавецОГРН</w:t>
          </w:r>
        </w:sdtContent>
      </w:sdt>
      <w:r w:rsidRPr="000C028F">
        <w:t xml:space="preserve">, ИНН </w:t>
      </w:r>
      <w:sdt>
        <w:sdtPr>
          <w:rPr>
            <w:b/>
            <w:snapToGrid w:val="0"/>
          </w:rPr>
          <w:alias w:val="мтПродавецИНН"/>
          <w:tag w:val="мтПродавецИНН"/>
          <w:id w:val="1783679638"/>
        </w:sdtPr>
        <w:sdtEndPr/>
        <w:sdtContent>
          <w:r w:rsidRPr="000C028F">
            <w:t>мтПродавецИНН</w:t>
          </w:r>
        </w:sdtContent>
      </w:sdt>
      <w:r w:rsidRPr="000C028F">
        <w:t xml:space="preserve">, место нахождения и почтовый адрес: </w:t>
      </w:r>
      <w:sdt>
        <w:sdtPr>
          <w:alias w:val="мтПродавецАдресФактический"/>
          <w:tag w:val="мтПродавецАдресФактический"/>
          <w:id w:val="784773320"/>
        </w:sdtPr>
        <w:sdtEndPr/>
        <w:sdtContent>
          <w:r w:rsidRPr="000C028F">
            <w:t>мтПродавецАдресФактический</w:t>
          </w:r>
        </w:sdtContent>
      </w:sdt>
      <w:r w:rsidRPr="000C028F">
        <w:t>), именуемое в дальнейшем «</w:t>
      </w:r>
      <w:r w:rsidRPr="000C028F">
        <w:rPr>
          <w:b/>
        </w:rPr>
        <w:t>Застройщик</w:t>
      </w:r>
      <w:r w:rsidRPr="000C028F">
        <w:t xml:space="preserve">», в лице </w:t>
      </w:r>
      <w:sdt>
        <w:sdtPr>
          <w:alias w:val="мтПродавецВЛицеКарточка"/>
          <w:tag w:val="мтПродавецВЛицеКарточка"/>
          <w:id w:val="-1192143149"/>
        </w:sdtPr>
        <w:sdtEndPr/>
        <w:sdtContent>
          <w:r w:rsidRPr="000C028F">
            <w:t>мтПродавецВЛицеКарточка</w:t>
          </w:r>
        </w:sdtContent>
      </w:sdt>
      <w:r w:rsidRPr="000C028F">
        <w:t>, действующ</w:t>
      </w:r>
      <w:r w:rsidRPr="000C028F">
        <w:rPr>
          <w:highlight w:val="yellow"/>
        </w:rPr>
        <w:t>ей</w:t>
      </w:r>
      <w:r w:rsidRPr="000C028F">
        <w:t xml:space="preserve"> </w:t>
      </w:r>
      <w:commentRangeStart w:id="1"/>
      <w:r w:rsidRPr="000C028F">
        <w:t xml:space="preserve">на основании </w:t>
      </w:r>
      <w:commentRangeEnd w:id="1"/>
      <w:r w:rsidRPr="000C028F">
        <w:rPr>
          <w:rStyle w:val="ab"/>
          <w:sz w:val="24"/>
          <w:szCs w:val="24"/>
        </w:rPr>
        <w:commentReference w:id="1"/>
      </w:r>
      <w:sdt>
        <w:sdtPr>
          <w:rPr>
            <w:b/>
          </w:rPr>
          <w:alias w:val="мтПродавецНаОсновании"/>
          <w:tag w:val="мтПродавецНаОсновании"/>
          <w:id w:val="408897422"/>
        </w:sdtPr>
        <w:sdtEndPr/>
        <w:sdtContent>
          <w:r w:rsidRPr="000C028F">
            <w:t>мтПродавецНаОсновании</w:t>
          </w:r>
        </w:sdtContent>
      </w:sdt>
      <w:r w:rsidRPr="000C028F">
        <w:t xml:space="preserve">, с одной стороны, и </w:t>
      </w:r>
    </w:p>
    <w:p w14:paraId="46AEC34B" w14:textId="77777777" w:rsidR="000C028F" w:rsidRPr="000C028F" w:rsidRDefault="006E01BE" w:rsidP="000C028F">
      <w:pPr>
        <w:ind w:right="-1" w:firstLine="567"/>
        <w:jc w:val="both"/>
      </w:pPr>
      <w:sdt>
        <w:sdtPr>
          <w:rPr>
            <w:b/>
          </w:rPr>
          <w:alias w:val="мтКРТ_КлиентыВсе"/>
          <w:tag w:val="мтКРТ_КлиентыВсе"/>
          <w:id w:val="658883085"/>
        </w:sdtPr>
        <w:sdtEndPr/>
        <w:sdtContent>
          <w:r w:rsidR="000C028F" w:rsidRPr="000C028F">
            <w:t>мтКРТ_КлиентыВсе</w:t>
          </w:r>
        </w:sdtContent>
      </w:sdt>
      <w:r w:rsidR="000C028F" w:rsidRPr="000C028F">
        <w:rPr>
          <w:bCs/>
        </w:rPr>
        <w:t>,</w:t>
      </w:r>
      <w:r w:rsidR="000C028F" w:rsidRPr="000C028F">
        <w:t xml:space="preserve"> </w:t>
      </w:r>
      <w:sdt>
        <w:sdtPr>
          <w:alias w:val="мтКРТ_Именуемый_склон_Клиент1"/>
          <w:tag w:val="мтКРТ_Именуемый_склон_Клиент1"/>
          <w:id w:val="1407641666"/>
        </w:sdtPr>
        <w:sdtEndPr/>
        <w:sdtContent>
          <w:r w:rsidR="000C028F" w:rsidRPr="000C028F">
            <w:rPr>
              <w:highlight w:val="cyan"/>
            </w:rPr>
            <w:t>мтКРТ_Именуемый_склон_Клиент1</w:t>
          </w:r>
        </w:sdtContent>
      </w:sdt>
      <w:r w:rsidR="000C028F" w:rsidRPr="000C028F">
        <w:t xml:space="preserve"> в дальнейшем «</w:t>
      </w:r>
      <w:r w:rsidR="000C028F" w:rsidRPr="000C028F">
        <w:rPr>
          <w:b/>
        </w:rPr>
        <w:t>Участник долевого строительства</w:t>
      </w:r>
      <w:r w:rsidR="000C028F" w:rsidRPr="000C028F">
        <w:t>», с другой стороны, при совместном упоминании именуемые «</w:t>
      </w:r>
      <w:r w:rsidR="000C028F" w:rsidRPr="000C028F">
        <w:rPr>
          <w:b/>
        </w:rPr>
        <w:t>Стороны</w:t>
      </w:r>
      <w:r w:rsidR="000C028F" w:rsidRPr="000C028F">
        <w:t xml:space="preserve">», заключили настоящий договор (далее – </w:t>
      </w:r>
      <w:r w:rsidR="000C028F" w:rsidRPr="000C028F">
        <w:rPr>
          <w:b/>
        </w:rPr>
        <w:t>«Договор»</w:t>
      </w:r>
      <w:r w:rsidR="000C028F" w:rsidRPr="000C028F">
        <w:t>) о нижеследующем:</w:t>
      </w:r>
      <w:r w:rsidR="000C028F" w:rsidRPr="000C028F">
        <w:rPr>
          <w:b/>
        </w:rPr>
        <w:t xml:space="preserve"> </w:t>
      </w:r>
    </w:p>
    <w:bookmarkEnd w:id="0"/>
    <w:p w14:paraId="3986F488" w14:textId="77777777" w:rsidR="000C028F" w:rsidRPr="000C028F" w:rsidRDefault="000C028F" w:rsidP="000C028F">
      <w:pPr>
        <w:ind w:right="441" w:firstLine="567"/>
        <w:rPr>
          <w:b/>
        </w:rPr>
      </w:pPr>
    </w:p>
    <w:p w14:paraId="095FC88C" w14:textId="77777777" w:rsidR="000C028F" w:rsidRPr="000C028F" w:rsidRDefault="000C028F" w:rsidP="000C028F">
      <w:pPr>
        <w:numPr>
          <w:ilvl w:val="0"/>
          <w:numId w:val="1"/>
        </w:numPr>
        <w:tabs>
          <w:tab w:val="left" w:pos="284"/>
          <w:tab w:val="left" w:pos="993"/>
        </w:tabs>
        <w:ind w:left="0" w:right="15" w:firstLine="567"/>
        <w:jc w:val="center"/>
        <w:rPr>
          <w:b/>
        </w:rPr>
      </w:pPr>
      <w:r w:rsidRPr="000C028F">
        <w:rPr>
          <w:b/>
        </w:rPr>
        <w:t xml:space="preserve">ТЕРМИНЫ И ОПРЕДЕЛЕНИЯ </w:t>
      </w:r>
    </w:p>
    <w:p w14:paraId="3A9D4CBF" w14:textId="77777777" w:rsidR="000C028F" w:rsidRPr="000C028F" w:rsidRDefault="000C028F" w:rsidP="000C028F">
      <w:pPr>
        <w:ind w:right="15" w:firstLine="567"/>
        <w:jc w:val="both"/>
      </w:pPr>
      <w:r w:rsidRPr="000C028F">
        <w:t>Используемые в Договоре термины и определения имеют следующее значение:</w:t>
      </w:r>
    </w:p>
    <w:p w14:paraId="3F960378" w14:textId="77777777" w:rsidR="000C028F" w:rsidRPr="000C028F" w:rsidRDefault="000C028F" w:rsidP="000C028F">
      <w:pPr>
        <w:ind w:right="15" w:firstLine="567"/>
        <w:jc w:val="both"/>
      </w:pPr>
      <w:r w:rsidRPr="000C028F">
        <w:rPr>
          <w:b/>
        </w:rPr>
        <w:t>1.1.</w:t>
      </w:r>
      <w:r w:rsidRPr="000C028F">
        <w:t xml:space="preserve"> «Жилой дом» – «Жилые дома переменной этажности с благоустройством и наружными инженерными сетями (корпуса 3, 4, 5, 11А, 11Б) для нового жилого района в селе Перхушково, с. п. Жаворонковское, г.о. Одинцово Московской области" </w:t>
      </w:r>
      <w:r w:rsidRPr="000C028F">
        <w:rPr>
          <w:b/>
          <w:highlight w:val="yellow"/>
        </w:rPr>
        <w:t>Корпус 3,</w:t>
      </w:r>
      <w:r w:rsidRPr="000C028F">
        <w:t xml:space="preserve"> </w:t>
      </w:r>
      <w:r w:rsidRPr="000C028F">
        <w:rPr>
          <w:b/>
          <w:highlight w:val="magenta"/>
        </w:rPr>
        <w:t>Корпус 11Б</w:t>
      </w:r>
      <w:r w:rsidRPr="000C028F">
        <w:rPr>
          <w:highlight w:val="magenta"/>
        </w:rPr>
        <w:t>,</w:t>
      </w:r>
      <w:r w:rsidRPr="000C028F">
        <w:t xml:space="preserve"> расположенный по строительному адресу (в соответствии с разрешением на строительство): Московская область, Одинцовский городской округ, с/п Жаворонковское, с. Перхушково, ИЧП "Дарсо" (почтовый адрес присваивается после получения разрешения на ввод в эксплуатацию), имеющий следующие основные характеристики:</w:t>
      </w:r>
    </w:p>
    <w:p w14:paraId="790FE264" w14:textId="77777777" w:rsidR="000C028F" w:rsidRPr="000C028F" w:rsidRDefault="000C028F" w:rsidP="000C028F">
      <w:pPr>
        <w:ind w:right="15" w:firstLine="567"/>
        <w:jc w:val="both"/>
      </w:pPr>
    </w:p>
    <w:p w14:paraId="716D0153" w14:textId="77777777" w:rsidR="000C028F" w:rsidRPr="000C028F" w:rsidRDefault="000C028F" w:rsidP="000C028F">
      <w:pPr>
        <w:ind w:right="15" w:firstLine="567"/>
        <w:jc w:val="both"/>
      </w:pPr>
      <w:r w:rsidRPr="000C028F">
        <w:rPr>
          <w:b/>
          <w:highlight w:val="yellow"/>
        </w:rPr>
        <w:t>Корпус 3:</w:t>
      </w:r>
    </w:p>
    <w:p w14:paraId="7DD8B5AD" w14:textId="77777777" w:rsidR="000C028F" w:rsidRPr="000C028F" w:rsidRDefault="000C028F" w:rsidP="000C028F">
      <w:pPr>
        <w:ind w:right="15" w:firstLine="567"/>
        <w:jc w:val="both"/>
        <w:rPr>
          <w:highlight w:val="yellow"/>
        </w:rPr>
      </w:pPr>
      <w:r w:rsidRPr="000C028F">
        <w:rPr>
          <w:highlight w:val="yellow"/>
        </w:rPr>
        <w:t xml:space="preserve">- количество этажей: 7; </w:t>
      </w:r>
    </w:p>
    <w:p w14:paraId="7DBE96AB" w14:textId="77777777" w:rsidR="000C028F" w:rsidRPr="000C028F" w:rsidRDefault="000C028F" w:rsidP="000C028F">
      <w:pPr>
        <w:ind w:right="15" w:firstLine="567"/>
        <w:jc w:val="both"/>
        <w:rPr>
          <w:highlight w:val="yellow"/>
        </w:rPr>
      </w:pPr>
      <w:r w:rsidRPr="000C028F">
        <w:rPr>
          <w:highlight w:val="yellow"/>
        </w:rPr>
        <w:t xml:space="preserve">- общая площадь: 22062,60 кв.м; </w:t>
      </w:r>
    </w:p>
    <w:p w14:paraId="13A722D2" w14:textId="77777777" w:rsidR="000C028F" w:rsidRPr="000C028F" w:rsidRDefault="000C028F" w:rsidP="000C028F">
      <w:pPr>
        <w:ind w:right="15" w:firstLine="567"/>
        <w:jc w:val="both"/>
        <w:rPr>
          <w:highlight w:val="yellow"/>
        </w:rPr>
      </w:pPr>
      <w:r w:rsidRPr="000C028F">
        <w:rPr>
          <w:highlight w:val="yellow"/>
        </w:rPr>
        <w:t xml:space="preserve">- материал наружных стен и каркаса: с монолитным железобетонным каркасом и наружными стенами из ячеестобетонных блоков;  </w:t>
      </w:r>
    </w:p>
    <w:p w14:paraId="0DEFA025" w14:textId="77777777" w:rsidR="000C028F" w:rsidRPr="000C028F" w:rsidRDefault="000C028F" w:rsidP="000C028F">
      <w:pPr>
        <w:ind w:right="15" w:firstLine="567"/>
        <w:jc w:val="both"/>
        <w:rPr>
          <w:highlight w:val="yellow"/>
        </w:rPr>
      </w:pPr>
      <w:r w:rsidRPr="000C028F">
        <w:rPr>
          <w:highlight w:val="yellow"/>
        </w:rPr>
        <w:t>- материал поэтажных перекрытий: монолитный железобетон;</w:t>
      </w:r>
    </w:p>
    <w:p w14:paraId="3CDF545A" w14:textId="77777777" w:rsidR="000C028F" w:rsidRPr="000C028F" w:rsidRDefault="000C028F" w:rsidP="000C028F">
      <w:pPr>
        <w:ind w:right="15" w:firstLine="567"/>
        <w:jc w:val="both"/>
        <w:rPr>
          <w:highlight w:val="yellow"/>
        </w:rPr>
      </w:pPr>
      <w:r w:rsidRPr="000C028F">
        <w:rPr>
          <w:highlight w:val="yellow"/>
        </w:rPr>
        <w:t>- класс энергоэффективности: А;</w:t>
      </w:r>
    </w:p>
    <w:p w14:paraId="5EB3E147" w14:textId="77777777" w:rsidR="000C028F" w:rsidRPr="000C028F" w:rsidRDefault="000C028F" w:rsidP="000C028F">
      <w:pPr>
        <w:autoSpaceDE w:val="0"/>
        <w:autoSpaceDN w:val="0"/>
        <w:adjustRightInd w:val="0"/>
        <w:ind w:firstLine="567"/>
        <w:jc w:val="both"/>
        <w:rPr>
          <w:highlight w:val="yellow"/>
        </w:rPr>
      </w:pPr>
      <w:r w:rsidRPr="000C028F">
        <w:rPr>
          <w:highlight w:val="yellow"/>
        </w:rPr>
        <w:t>- класс сейсмостойкости: менее 5 баллов.</w:t>
      </w:r>
    </w:p>
    <w:p w14:paraId="35D63FCE" w14:textId="77777777" w:rsidR="000C028F" w:rsidRPr="000C028F" w:rsidRDefault="000C028F" w:rsidP="000C028F">
      <w:pPr>
        <w:autoSpaceDE w:val="0"/>
        <w:autoSpaceDN w:val="0"/>
        <w:adjustRightInd w:val="0"/>
        <w:ind w:firstLine="567"/>
        <w:jc w:val="both"/>
      </w:pPr>
      <w:r w:rsidRPr="000C028F">
        <w:t xml:space="preserve">  </w:t>
      </w:r>
    </w:p>
    <w:p w14:paraId="775A8199" w14:textId="77777777" w:rsidR="000C028F" w:rsidRPr="000C028F" w:rsidRDefault="000C028F" w:rsidP="000C028F">
      <w:pPr>
        <w:autoSpaceDE w:val="0"/>
        <w:autoSpaceDN w:val="0"/>
        <w:adjustRightInd w:val="0"/>
        <w:ind w:firstLine="567"/>
        <w:jc w:val="both"/>
      </w:pPr>
      <w:r w:rsidRPr="000C028F">
        <w:rPr>
          <w:b/>
          <w:highlight w:val="magenta"/>
        </w:rPr>
        <w:t>Корпус 11Б:</w:t>
      </w:r>
    </w:p>
    <w:p w14:paraId="662ABA86" w14:textId="77777777" w:rsidR="000C028F" w:rsidRPr="000C028F" w:rsidRDefault="000C028F" w:rsidP="000C028F">
      <w:pPr>
        <w:ind w:right="15" w:firstLine="567"/>
        <w:jc w:val="both"/>
        <w:rPr>
          <w:highlight w:val="magenta"/>
        </w:rPr>
      </w:pPr>
      <w:r w:rsidRPr="000C028F">
        <w:rPr>
          <w:highlight w:val="magenta"/>
        </w:rPr>
        <w:t xml:space="preserve">- количество этажей: 6; </w:t>
      </w:r>
    </w:p>
    <w:p w14:paraId="10428EE8" w14:textId="77777777" w:rsidR="000C028F" w:rsidRPr="000C028F" w:rsidRDefault="000C028F" w:rsidP="000C028F">
      <w:pPr>
        <w:ind w:right="15" w:firstLine="567"/>
        <w:jc w:val="both"/>
        <w:rPr>
          <w:highlight w:val="magenta"/>
        </w:rPr>
      </w:pPr>
      <w:r w:rsidRPr="000C028F">
        <w:rPr>
          <w:highlight w:val="magenta"/>
        </w:rPr>
        <w:t xml:space="preserve">- общая площадь: 5786,7 кв.м; </w:t>
      </w:r>
    </w:p>
    <w:p w14:paraId="64712728" w14:textId="77777777" w:rsidR="000C028F" w:rsidRPr="000C028F" w:rsidRDefault="000C028F" w:rsidP="000C028F">
      <w:pPr>
        <w:ind w:right="15" w:firstLine="567"/>
        <w:jc w:val="both"/>
        <w:rPr>
          <w:highlight w:val="magenta"/>
        </w:rPr>
      </w:pPr>
      <w:r w:rsidRPr="000C028F">
        <w:rPr>
          <w:highlight w:val="magenta"/>
        </w:rPr>
        <w:t xml:space="preserve">- материал наружных стен и каркаса: с монолитным железобетонным каркасом и наружными стенами из ячеестобетонных блоков;  </w:t>
      </w:r>
    </w:p>
    <w:p w14:paraId="63F8114E" w14:textId="77777777" w:rsidR="000C028F" w:rsidRPr="000C028F" w:rsidRDefault="000C028F" w:rsidP="000C028F">
      <w:pPr>
        <w:ind w:right="15" w:firstLine="567"/>
        <w:jc w:val="both"/>
        <w:rPr>
          <w:highlight w:val="magenta"/>
        </w:rPr>
      </w:pPr>
      <w:r w:rsidRPr="000C028F">
        <w:rPr>
          <w:highlight w:val="magenta"/>
        </w:rPr>
        <w:t>- материал поэтажных перекрытий: монолитный железобетон;</w:t>
      </w:r>
    </w:p>
    <w:p w14:paraId="3EBCCD21" w14:textId="77777777" w:rsidR="000C028F" w:rsidRPr="000C028F" w:rsidRDefault="000C028F" w:rsidP="000C028F">
      <w:pPr>
        <w:ind w:right="15" w:firstLine="567"/>
        <w:jc w:val="both"/>
        <w:rPr>
          <w:highlight w:val="magenta"/>
        </w:rPr>
      </w:pPr>
      <w:r w:rsidRPr="000C028F">
        <w:rPr>
          <w:highlight w:val="magenta"/>
        </w:rPr>
        <w:t>- класс энергоэффективности: А;</w:t>
      </w:r>
    </w:p>
    <w:p w14:paraId="6C164520" w14:textId="77777777" w:rsidR="000C028F" w:rsidRPr="000C028F" w:rsidRDefault="000C028F" w:rsidP="000C028F">
      <w:pPr>
        <w:autoSpaceDE w:val="0"/>
        <w:autoSpaceDN w:val="0"/>
        <w:adjustRightInd w:val="0"/>
        <w:ind w:firstLine="567"/>
        <w:jc w:val="both"/>
      </w:pPr>
      <w:r w:rsidRPr="000C028F">
        <w:rPr>
          <w:highlight w:val="magenta"/>
        </w:rPr>
        <w:t>- класс сейсмостойкости: менее 5 баллов.</w:t>
      </w:r>
      <w:r w:rsidRPr="000C028F">
        <w:t xml:space="preserve">  </w:t>
      </w:r>
    </w:p>
    <w:p w14:paraId="2D66CA2C" w14:textId="77777777" w:rsidR="000C028F" w:rsidRPr="000C028F" w:rsidRDefault="000C028F" w:rsidP="000C028F">
      <w:pPr>
        <w:autoSpaceDE w:val="0"/>
        <w:autoSpaceDN w:val="0"/>
        <w:adjustRightInd w:val="0"/>
        <w:ind w:firstLine="567"/>
        <w:jc w:val="both"/>
      </w:pPr>
    </w:p>
    <w:p w14:paraId="5B66C30A" w14:textId="77777777" w:rsidR="000C028F" w:rsidRPr="000C028F" w:rsidRDefault="000C028F" w:rsidP="000C028F">
      <w:pPr>
        <w:autoSpaceDE w:val="0"/>
        <w:autoSpaceDN w:val="0"/>
        <w:adjustRightInd w:val="0"/>
        <w:ind w:firstLine="567"/>
        <w:jc w:val="both"/>
      </w:pPr>
    </w:p>
    <w:p w14:paraId="1055344C" w14:textId="77777777" w:rsidR="000C028F" w:rsidRPr="000C028F" w:rsidRDefault="000C028F" w:rsidP="000C028F">
      <w:pPr>
        <w:ind w:right="15" w:firstLine="567"/>
        <w:jc w:val="both"/>
      </w:pPr>
      <w:r w:rsidRPr="000C028F">
        <w:rPr>
          <w:b/>
        </w:rPr>
        <w:lastRenderedPageBreak/>
        <w:t xml:space="preserve">1.2. </w:t>
      </w:r>
      <w:r w:rsidRPr="000C028F">
        <w:t>«</w:t>
      </w:r>
      <w:r w:rsidRPr="000C028F">
        <w:rPr>
          <w:b/>
        </w:rPr>
        <w:t xml:space="preserve">Объект долевого строительства» – </w:t>
      </w:r>
      <w:sdt>
        <w:sdtPr>
          <w:rPr>
            <w:b/>
          </w:rPr>
          <w:alias w:val="мтКомнатПрописью"/>
          <w:tag w:val="мтКомнатПрописью"/>
          <w:id w:val="-1487234901"/>
        </w:sdtPr>
        <w:sdtEndPr/>
        <w:sdtContent>
          <w:r w:rsidRPr="000C028F">
            <w:rPr>
              <w:b/>
            </w:rPr>
            <w:t>мтКомнатПрописью</w:t>
          </w:r>
        </w:sdtContent>
      </w:sdt>
      <w:r w:rsidRPr="000C028F">
        <w:t>комнатная квартира (жилое помещение),</w:t>
      </w:r>
      <w:r w:rsidRPr="000C028F">
        <w:rPr>
          <w:b/>
        </w:rPr>
        <w:t xml:space="preserve"> </w:t>
      </w:r>
      <w:r w:rsidRPr="000C028F">
        <w:t>расположенная в секции</w:t>
      </w:r>
      <w:r w:rsidRPr="000C028F">
        <w:rPr>
          <w:b/>
        </w:rPr>
        <w:t xml:space="preserve"> №</w:t>
      </w:r>
      <w:r w:rsidRPr="000C028F">
        <w:t xml:space="preserve"> </w:t>
      </w:r>
      <w:sdt>
        <w:sdtPr>
          <w:rPr>
            <w:b/>
          </w:rPr>
          <w:alias w:val="мтСекцияНомер"/>
          <w:tag w:val="мтСекцияНомер"/>
          <w:id w:val="-169570716"/>
        </w:sdtPr>
        <w:sdtEndPr/>
        <w:sdtContent>
          <w:r w:rsidRPr="000C028F">
            <w:rPr>
              <w:b/>
            </w:rPr>
            <w:t>мтСекцияНомер</w:t>
          </w:r>
        </w:sdtContent>
      </w:sdt>
      <w:r w:rsidRPr="000C028F">
        <w:t xml:space="preserve"> на</w:t>
      </w:r>
      <w:r w:rsidRPr="000C028F">
        <w:rPr>
          <w:b/>
        </w:rPr>
        <w:t xml:space="preserve"> </w:t>
      </w:r>
      <w:sdt>
        <w:sdtPr>
          <w:rPr>
            <w:b/>
            <w:bCs/>
          </w:rPr>
          <w:alias w:val="мтНомерЭтажа"/>
          <w:tag w:val="мтНомерЭтажа"/>
          <w:id w:val="916123740"/>
        </w:sdtPr>
        <w:sdtEndPr/>
        <w:sdtContent>
          <w:r w:rsidRPr="000C028F">
            <w:rPr>
              <w:b/>
              <w:bCs/>
            </w:rPr>
            <w:t>мтНомерЭтажа</w:t>
          </w:r>
        </w:sdtContent>
      </w:sdt>
      <w:r w:rsidRPr="000C028F">
        <w:t xml:space="preserve"> этаже Жилого дома, номер квартиры на площадке (этаже) –</w:t>
      </w:r>
      <w:r w:rsidRPr="000C028F">
        <w:rPr>
          <w:b/>
          <w:bCs/>
        </w:rPr>
        <w:t xml:space="preserve"> </w:t>
      </w:r>
      <w:sdt>
        <w:sdtPr>
          <w:rPr>
            <w:b/>
          </w:rPr>
          <w:alias w:val="мтНомерНаПлощадке"/>
          <w:tag w:val="мтНомерНаПлощадке"/>
          <w:id w:val="448896077"/>
        </w:sdtPr>
        <w:sdtEndPr/>
        <w:sdtContent>
          <w:r w:rsidRPr="000C028F">
            <w:rPr>
              <w:b/>
            </w:rPr>
            <w:t>мтНомерНаПлощадке</w:t>
          </w:r>
        </w:sdtContent>
      </w:sdt>
      <w:r w:rsidRPr="000C028F">
        <w:rPr>
          <w:bCs/>
        </w:rPr>
        <w:t>,</w:t>
      </w:r>
      <w:r w:rsidRPr="000C028F">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r w:rsidRPr="000C028F">
            <w:rPr>
              <w:b/>
            </w:rPr>
            <w:t>мтНомерУсловный</w:t>
          </w:r>
        </w:sdtContent>
      </w:sdt>
      <w:r w:rsidRPr="000C028F">
        <w:t>, общей площадью (как это определено ч.5 ст.15 Жилищного кодекса РФ, т.е. без учета балконов, лоджий, веранд и террас)</w:t>
      </w:r>
      <w:r w:rsidRPr="000C028F">
        <w:rPr>
          <w:b/>
        </w:rPr>
        <w:t xml:space="preserve"> </w:t>
      </w:r>
      <w:sdt>
        <w:sdtPr>
          <w:rPr>
            <w:b/>
            <w:bCs/>
          </w:rPr>
          <w:alias w:val="мтПлощадьБезЛетнихПроектная"/>
          <w:tag w:val="мтПлощадьБезЛетнихПроектная"/>
          <w:id w:val="-45688651"/>
        </w:sdtPr>
        <w:sdtEndPr/>
        <w:sdtContent>
          <w:r w:rsidRPr="000C028F">
            <w:rPr>
              <w:b/>
              <w:bCs/>
            </w:rPr>
            <w:t>мтПлощадьБезЛетнихПроектная</w:t>
          </w:r>
        </w:sdtContent>
      </w:sdt>
      <w:r w:rsidRPr="000C028F">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r w:rsidRPr="000C028F">
            <w:rPr>
              <w:b/>
              <w:bCs/>
            </w:rPr>
            <w:t>мтПлощадьБезЛетнихПроектнаяПрописью</w:t>
          </w:r>
        </w:sdtContent>
      </w:sdt>
      <w:r w:rsidRPr="000C028F">
        <w:t>, которая состоит из следующих составных частей:</w:t>
      </w:r>
    </w:p>
    <w:p w14:paraId="2FC3FD09" w14:textId="77777777" w:rsidR="000C028F" w:rsidRPr="000C028F" w:rsidRDefault="000C028F" w:rsidP="000C028F">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0C028F" w:rsidRPr="000C028F" w14:paraId="1B8C1BAF" w14:textId="77777777" w:rsidTr="001E37B7">
        <w:tc>
          <w:tcPr>
            <w:tcW w:w="708" w:type="dxa"/>
          </w:tcPr>
          <w:p w14:paraId="0CCF094E" w14:textId="77777777" w:rsidR="000C028F" w:rsidRPr="000C028F" w:rsidRDefault="000C028F" w:rsidP="001E37B7">
            <w:pPr>
              <w:ind w:right="15"/>
              <w:jc w:val="center"/>
              <w:rPr>
                <w:b/>
              </w:rPr>
            </w:pPr>
            <w:r w:rsidRPr="000C028F">
              <w:rPr>
                <w:b/>
              </w:rPr>
              <w:t>№</w:t>
            </w:r>
          </w:p>
        </w:tc>
        <w:tc>
          <w:tcPr>
            <w:tcW w:w="5104" w:type="dxa"/>
          </w:tcPr>
          <w:p w14:paraId="7DA4B04D" w14:textId="77777777" w:rsidR="000C028F" w:rsidRPr="000C028F" w:rsidRDefault="000C028F" w:rsidP="001E37B7">
            <w:pPr>
              <w:ind w:right="15"/>
              <w:jc w:val="center"/>
              <w:rPr>
                <w:b/>
              </w:rPr>
            </w:pPr>
            <w:r w:rsidRPr="000C028F">
              <w:rPr>
                <w:b/>
              </w:rPr>
              <w:t>Вид помещения в составе квартиры</w:t>
            </w:r>
          </w:p>
          <w:p w14:paraId="320C784E" w14:textId="77777777" w:rsidR="000C028F" w:rsidRPr="000C028F" w:rsidRDefault="000C028F" w:rsidP="001E37B7">
            <w:pPr>
              <w:ind w:right="15"/>
              <w:jc w:val="center"/>
              <w:rPr>
                <w:b/>
              </w:rPr>
            </w:pPr>
            <w:r w:rsidRPr="000C028F">
              <w:rPr>
                <w:b/>
              </w:rPr>
              <w:t>(комната, балкон, лоджия, веранда, терраса, помещение вспомогательного использования)</w:t>
            </w:r>
          </w:p>
        </w:tc>
        <w:tc>
          <w:tcPr>
            <w:tcW w:w="3934" w:type="dxa"/>
          </w:tcPr>
          <w:p w14:paraId="23700568" w14:textId="77777777" w:rsidR="000C028F" w:rsidRPr="000C028F" w:rsidRDefault="000C028F" w:rsidP="001E37B7">
            <w:pPr>
              <w:ind w:right="15"/>
              <w:jc w:val="center"/>
              <w:rPr>
                <w:b/>
              </w:rPr>
            </w:pPr>
            <w:r w:rsidRPr="000C028F">
              <w:rPr>
                <w:b/>
              </w:rPr>
              <w:t>Площадь помещения, кв.м.</w:t>
            </w:r>
          </w:p>
        </w:tc>
      </w:tr>
      <w:tr w:rsidR="000C028F" w:rsidRPr="000C028F" w14:paraId="137648AB" w14:textId="77777777" w:rsidTr="001E37B7">
        <w:tc>
          <w:tcPr>
            <w:tcW w:w="708" w:type="dxa"/>
          </w:tcPr>
          <w:p w14:paraId="690EC530" w14:textId="77777777" w:rsidR="000C028F" w:rsidRPr="000C028F" w:rsidRDefault="000C028F" w:rsidP="001E37B7">
            <w:pPr>
              <w:ind w:right="15"/>
              <w:jc w:val="center"/>
            </w:pPr>
            <w:r w:rsidRPr="000C028F">
              <w:t>1</w:t>
            </w:r>
          </w:p>
        </w:tc>
        <w:tc>
          <w:tcPr>
            <w:tcW w:w="5104" w:type="dxa"/>
          </w:tcPr>
          <w:p w14:paraId="76AFC09D" w14:textId="77777777" w:rsidR="000C028F" w:rsidRPr="000C028F" w:rsidRDefault="000C028F" w:rsidP="001E37B7">
            <w:pPr>
              <w:ind w:right="15"/>
              <w:jc w:val="both"/>
            </w:pPr>
          </w:p>
        </w:tc>
        <w:tc>
          <w:tcPr>
            <w:tcW w:w="3934" w:type="dxa"/>
          </w:tcPr>
          <w:p w14:paraId="4F7D42BE" w14:textId="77777777" w:rsidR="000C028F" w:rsidRPr="000C028F" w:rsidRDefault="000C028F" w:rsidP="001E37B7">
            <w:pPr>
              <w:ind w:right="15"/>
              <w:jc w:val="both"/>
            </w:pPr>
          </w:p>
        </w:tc>
      </w:tr>
      <w:tr w:rsidR="000C028F" w:rsidRPr="000C028F" w14:paraId="6BC6DD75" w14:textId="77777777" w:rsidTr="001E37B7">
        <w:tc>
          <w:tcPr>
            <w:tcW w:w="708" w:type="dxa"/>
          </w:tcPr>
          <w:p w14:paraId="3BCE9333" w14:textId="77777777" w:rsidR="000C028F" w:rsidRPr="000C028F" w:rsidRDefault="000C028F" w:rsidP="001E37B7">
            <w:pPr>
              <w:ind w:right="15"/>
              <w:jc w:val="center"/>
            </w:pPr>
            <w:r w:rsidRPr="000C028F">
              <w:t>2</w:t>
            </w:r>
          </w:p>
        </w:tc>
        <w:tc>
          <w:tcPr>
            <w:tcW w:w="5104" w:type="dxa"/>
          </w:tcPr>
          <w:p w14:paraId="7EF1E583" w14:textId="77777777" w:rsidR="000C028F" w:rsidRPr="000C028F" w:rsidRDefault="000C028F" w:rsidP="001E37B7">
            <w:pPr>
              <w:ind w:right="15"/>
              <w:jc w:val="both"/>
            </w:pPr>
          </w:p>
        </w:tc>
        <w:tc>
          <w:tcPr>
            <w:tcW w:w="3934" w:type="dxa"/>
          </w:tcPr>
          <w:p w14:paraId="20FED890" w14:textId="77777777" w:rsidR="000C028F" w:rsidRPr="000C028F" w:rsidRDefault="000C028F" w:rsidP="001E37B7">
            <w:pPr>
              <w:ind w:right="15"/>
              <w:jc w:val="both"/>
            </w:pPr>
          </w:p>
        </w:tc>
      </w:tr>
      <w:tr w:rsidR="000C028F" w:rsidRPr="000C028F" w14:paraId="005B2285" w14:textId="77777777" w:rsidTr="001E37B7">
        <w:tc>
          <w:tcPr>
            <w:tcW w:w="708" w:type="dxa"/>
          </w:tcPr>
          <w:p w14:paraId="472AC6D7" w14:textId="77777777" w:rsidR="000C028F" w:rsidRPr="000C028F" w:rsidRDefault="000C028F" w:rsidP="001E37B7">
            <w:pPr>
              <w:ind w:right="15"/>
              <w:jc w:val="center"/>
            </w:pPr>
            <w:r w:rsidRPr="000C028F">
              <w:t>3</w:t>
            </w:r>
          </w:p>
        </w:tc>
        <w:tc>
          <w:tcPr>
            <w:tcW w:w="5104" w:type="dxa"/>
          </w:tcPr>
          <w:p w14:paraId="4F1B1154" w14:textId="77777777" w:rsidR="000C028F" w:rsidRPr="000C028F" w:rsidRDefault="000C028F" w:rsidP="001E37B7">
            <w:pPr>
              <w:ind w:right="15"/>
              <w:jc w:val="both"/>
            </w:pPr>
          </w:p>
        </w:tc>
        <w:tc>
          <w:tcPr>
            <w:tcW w:w="3934" w:type="dxa"/>
          </w:tcPr>
          <w:p w14:paraId="5C749A95" w14:textId="77777777" w:rsidR="000C028F" w:rsidRPr="000C028F" w:rsidRDefault="000C028F" w:rsidP="001E37B7">
            <w:pPr>
              <w:ind w:right="15"/>
              <w:jc w:val="both"/>
            </w:pPr>
          </w:p>
        </w:tc>
      </w:tr>
      <w:tr w:rsidR="000C028F" w:rsidRPr="000C028F" w14:paraId="331AB1E2" w14:textId="77777777" w:rsidTr="001E37B7">
        <w:tc>
          <w:tcPr>
            <w:tcW w:w="708" w:type="dxa"/>
          </w:tcPr>
          <w:p w14:paraId="4347FA5E" w14:textId="77777777" w:rsidR="000C028F" w:rsidRPr="000C028F" w:rsidRDefault="000C028F" w:rsidP="001E37B7">
            <w:pPr>
              <w:ind w:right="15"/>
              <w:jc w:val="center"/>
            </w:pPr>
            <w:r w:rsidRPr="000C028F">
              <w:t>4</w:t>
            </w:r>
          </w:p>
        </w:tc>
        <w:tc>
          <w:tcPr>
            <w:tcW w:w="5104" w:type="dxa"/>
          </w:tcPr>
          <w:p w14:paraId="3B5CCEE1" w14:textId="77777777" w:rsidR="000C028F" w:rsidRPr="000C028F" w:rsidRDefault="000C028F" w:rsidP="001E37B7">
            <w:pPr>
              <w:ind w:right="15"/>
              <w:jc w:val="both"/>
            </w:pPr>
          </w:p>
        </w:tc>
        <w:tc>
          <w:tcPr>
            <w:tcW w:w="3934" w:type="dxa"/>
          </w:tcPr>
          <w:p w14:paraId="727950B9" w14:textId="77777777" w:rsidR="000C028F" w:rsidRPr="000C028F" w:rsidRDefault="000C028F" w:rsidP="001E37B7">
            <w:pPr>
              <w:ind w:right="15"/>
              <w:jc w:val="both"/>
            </w:pPr>
          </w:p>
        </w:tc>
      </w:tr>
      <w:tr w:rsidR="000C028F" w:rsidRPr="000C028F" w14:paraId="3BE022C2" w14:textId="77777777" w:rsidTr="001E37B7">
        <w:tc>
          <w:tcPr>
            <w:tcW w:w="708" w:type="dxa"/>
          </w:tcPr>
          <w:p w14:paraId="2226FB80" w14:textId="77777777" w:rsidR="000C028F" w:rsidRPr="000C028F" w:rsidRDefault="000C028F" w:rsidP="001E37B7">
            <w:pPr>
              <w:ind w:right="15"/>
              <w:jc w:val="center"/>
            </w:pPr>
            <w:r w:rsidRPr="000C028F">
              <w:t>5</w:t>
            </w:r>
          </w:p>
        </w:tc>
        <w:tc>
          <w:tcPr>
            <w:tcW w:w="5104" w:type="dxa"/>
          </w:tcPr>
          <w:p w14:paraId="4C8B3384" w14:textId="77777777" w:rsidR="000C028F" w:rsidRPr="000C028F" w:rsidRDefault="000C028F" w:rsidP="001E37B7">
            <w:pPr>
              <w:ind w:right="15"/>
              <w:jc w:val="both"/>
            </w:pPr>
          </w:p>
        </w:tc>
        <w:tc>
          <w:tcPr>
            <w:tcW w:w="3934" w:type="dxa"/>
          </w:tcPr>
          <w:p w14:paraId="13443CE0" w14:textId="77777777" w:rsidR="000C028F" w:rsidRPr="000C028F" w:rsidRDefault="000C028F" w:rsidP="001E37B7">
            <w:pPr>
              <w:ind w:right="15"/>
              <w:jc w:val="both"/>
            </w:pPr>
          </w:p>
        </w:tc>
      </w:tr>
      <w:tr w:rsidR="000C028F" w:rsidRPr="000C028F" w14:paraId="5172D7DD" w14:textId="77777777" w:rsidTr="001E37B7">
        <w:tc>
          <w:tcPr>
            <w:tcW w:w="708" w:type="dxa"/>
          </w:tcPr>
          <w:p w14:paraId="20A24DF6" w14:textId="77777777" w:rsidR="000C028F" w:rsidRPr="000C028F" w:rsidRDefault="000C028F" w:rsidP="001E37B7">
            <w:pPr>
              <w:ind w:right="15"/>
              <w:jc w:val="center"/>
            </w:pPr>
            <w:r w:rsidRPr="000C028F">
              <w:t>6</w:t>
            </w:r>
          </w:p>
        </w:tc>
        <w:tc>
          <w:tcPr>
            <w:tcW w:w="5104" w:type="dxa"/>
          </w:tcPr>
          <w:p w14:paraId="0D9595E9" w14:textId="77777777" w:rsidR="000C028F" w:rsidRPr="000C028F" w:rsidRDefault="000C028F" w:rsidP="001E37B7">
            <w:pPr>
              <w:ind w:right="15"/>
              <w:jc w:val="both"/>
            </w:pPr>
          </w:p>
        </w:tc>
        <w:tc>
          <w:tcPr>
            <w:tcW w:w="3934" w:type="dxa"/>
          </w:tcPr>
          <w:p w14:paraId="3EA4C052" w14:textId="77777777" w:rsidR="000C028F" w:rsidRPr="000C028F" w:rsidRDefault="000C028F" w:rsidP="001E37B7">
            <w:pPr>
              <w:ind w:right="15"/>
              <w:jc w:val="both"/>
            </w:pPr>
          </w:p>
        </w:tc>
      </w:tr>
      <w:tr w:rsidR="000C028F" w:rsidRPr="000C028F" w14:paraId="24B1D749" w14:textId="77777777" w:rsidTr="001E37B7">
        <w:tc>
          <w:tcPr>
            <w:tcW w:w="708" w:type="dxa"/>
          </w:tcPr>
          <w:p w14:paraId="3DD01D77" w14:textId="77777777" w:rsidR="000C028F" w:rsidRPr="000C028F" w:rsidRDefault="000C028F" w:rsidP="001E37B7">
            <w:pPr>
              <w:ind w:right="15"/>
              <w:jc w:val="center"/>
            </w:pPr>
            <w:r w:rsidRPr="000C028F">
              <w:t>7</w:t>
            </w:r>
          </w:p>
        </w:tc>
        <w:tc>
          <w:tcPr>
            <w:tcW w:w="5104" w:type="dxa"/>
          </w:tcPr>
          <w:p w14:paraId="74073272" w14:textId="77777777" w:rsidR="000C028F" w:rsidRPr="000C028F" w:rsidRDefault="000C028F" w:rsidP="001E37B7">
            <w:pPr>
              <w:ind w:right="15"/>
              <w:jc w:val="both"/>
            </w:pPr>
          </w:p>
        </w:tc>
        <w:tc>
          <w:tcPr>
            <w:tcW w:w="3934" w:type="dxa"/>
          </w:tcPr>
          <w:p w14:paraId="532745E9" w14:textId="77777777" w:rsidR="000C028F" w:rsidRPr="000C028F" w:rsidRDefault="000C028F" w:rsidP="001E37B7">
            <w:pPr>
              <w:ind w:right="15"/>
              <w:jc w:val="both"/>
            </w:pPr>
          </w:p>
        </w:tc>
      </w:tr>
      <w:tr w:rsidR="000C028F" w:rsidRPr="000C028F" w14:paraId="4EFCADCA" w14:textId="77777777" w:rsidTr="001E37B7">
        <w:tc>
          <w:tcPr>
            <w:tcW w:w="708" w:type="dxa"/>
          </w:tcPr>
          <w:p w14:paraId="559CC49D" w14:textId="77777777" w:rsidR="000C028F" w:rsidRPr="000C028F" w:rsidRDefault="000C028F" w:rsidP="001E37B7">
            <w:pPr>
              <w:ind w:right="15"/>
              <w:jc w:val="center"/>
            </w:pPr>
            <w:r w:rsidRPr="000C028F">
              <w:t>8</w:t>
            </w:r>
          </w:p>
        </w:tc>
        <w:tc>
          <w:tcPr>
            <w:tcW w:w="5104" w:type="dxa"/>
          </w:tcPr>
          <w:p w14:paraId="7A2FA49B" w14:textId="77777777" w:rsidR="000C028F" w:rsidRPr="000C028F" w:rsidRDefault="000C028F" w:rsidP="001E37B7">
            <w:pPr>
              <w:ind w:right="15"/>
              <w:jc w:val="both"/>
            </w:pPr>
          </w:p>
        </w:tc>
        <w:tc>
          <w:tcPr>
            <w:tcW w:w="3934" w:type="dxa"/>
          </w:tcPr>
          <w:p w14:paraId="10CACBE4" w14:textId="77777777" w:rsidR="000C028F" w:rsidRPr="000C028F" w:rsidRDefault="000C028F" w:rsidP="001E37B7">
            <w:pPr>
              <w:ind w:right="15"/>
              <w:jc w:val="both"/>
            </w:pPr>
          </w:p>
        </w:tc>
      </w:tr>
    </w:tbl>
    <w:p w14:paraId="4EA3EE8E" w14:textId="77777777" w:rsidR="000C028F" w:rsidRPr="000C028F" w:rsidRDefault="000C028F" w:rsidP="000C028F">
      <w:pPr>
        <w:ind w:right="15" w:firstLine="567"/>
        <w:jc w:val="both"/>
        <w:rPr>
          <w:b/>
        </w:rPr>
      </w:pPr>
    </w:p>
    <w:p w14:paraId="0203A511" w14:textId="77777777" w:rsidR="000C028F" w:rsidRPr="000C028F" w:rsidRDefault="000C028F" w:rsidP="000C028F">
      <w:pPr>
        <w:ind w:right="15" w:firstLine="567"/>
        <w:jc w:val="both"/>
      </w:pPr>
      <w:r w:rsidRPr="000C028F">
        <w:rPr>
          <w:b/>
        </w:rPr>
        <w:t xml:space="preserve">1.3. «Общая площадь Объекта долевого строительства» – </w:t>
      </w:r>
      <w:r w:rsidRPr="000C028F">
        <w:t xml:space="preserve">сумма площади всех его частей, включая площадь помещений вспомогательного использования, за исключением площади балконов и/или лоджий и/или веранд и/или террас (т.е. как это определено ч.5 ст.15 Жилищного кодекса РФ). </w:t>
      </w:r>
    </w:p>
    <w:p w14:paraId="60E02ABB" w14:textId="77777777" w:rsidR="000C028F" w:rsidRPr="000C028F" w:rsidRDefault="000C028F" w:rsidP="000C028F">
      <w:pPr>
        <w:ind w:right="15" w:firstLine="567"/>
        <w:jc w:val="both"/>
      </w:pPr>
      <w:r w:rsidRPr="000C028F">
        <w:rPr>
          <w:b/>
        </w:rPr>
        <w:t>1.4.</w:t>
      </w:r>
      <w:r w:rsidRPr="000C028F">
        <w:t xml:space="preserve"> «</w:t>
      </w:r>
      <w:r w:rsidRPr="000C028F">
        <w:rPr>
          <w:b/>
        </w:rPr>
        <w:t xml:space="preserve">Земельный участок» – </w:t>
      </w:r>
      <w:r w:rsidRPr="000C028F">
        <w:t xml:space="preserve">земельный участок с кадастровым номером </w:t>
      </w:r>
    </w:p>
    <w:p w14:paraId="12D43290" w14:textId="77777777" w:rsidR="000C028F" w:rsidRPr="000C028F" w:rsidRDefault="000C028F" w:rsidP="000C028F">
      <w:pPr>
        <w:ind w:right="15"/>
        <w:jc w:val="both"/>
      </w:pPr>
      <w:r w:rsidRPr="000C028F">
        <w:rPr>
          <w:b/>
          <w:highlight w:val="yellow"/>
        </w:rPr>
        <w:t>Корпус 3:</w:t>
      </w:r>
    </w:p>
    <w:p w14:paraId="71A474A2" w14:textId="77777777" w:rsidR="000C028F" w:rsidRPr="000C028F" w:rsidRDefault="000C028F" w:rsidP="000C028F">
      <w:pPr>
        <w:ind w:right="15"/>
        <w:jc w:val="both"/>
      </w:pPr>
      <w:r w:rsidRPr="000C028F">
        <w:rPr>
          <w:highlight w:val="yellow"/>
        </w:rPr>
        <w:t>50:20:0041205:531, площадью 13024+/-40 кв.м,</w:t>
      </w:r>
    </w:p>
    <w:p w14:paraId="4D1B5F24" w14:textId="77777777" w:rsidR="000C028F" w:rsidRPr="000C028F" w:rsidRDefault="000C028F" w:rsidP="000C028F">
      <w:pPr>
        <w:autoSpaceDE w:val="0"/>
        <w:autoSpaceDN w:val="0"/>
        <w:adjustRightInd w:val="0"/>
        <w:ind w:firstLine="567"/>
        <w:jc w:val="both"/>
      </w:pPr>
      <w:r w:rsidRPr="000C028F">
        <w:t xml:space="preserve">  </w:t>
      </w:r>
    </w:p>
    <w:p w14:paraId="2E1DBE52" w14:textId="77777777" w:rsidR="000C028F" w:rsidRPr="000C028F" w:rsidRDefault="000C028F" w:rsidP="000C028F">
      <w:pPr>
        <w:autoSpaceDE w:val="0"/>
        <w:autoSpaceDN w:val="0"/>
        <w:adjustRightInd w:val="0"/>
        <w:jc w:val="both"/>
      </w:pPr>
      <w:r w:rsidRPr="000C028F">
        <w:rPr>
          <w:b/>
          <w:highlight w:val="magenta"/>
        </w:rPr>
        <w:t>Корпус 11Б:</w:t>
      </w:r>
    </w:p>
    <w:p w14:paraId="461B2C40" w14:textId="77777777" w:rsidR="000C028F" w:rsidRPr="000C028F" w:rsidRDefault="000C028F" w:rsidP="000C028F">
      <w:pPr>
        <w:ind w:right="15"/>
        <w:jc w:val="both"/>
      </w:pPr>
      <w:r w:rsidRPr="000C028F">
        <w:rPr>
          <w:highlight w:val="magenta"/>
        </w:rPr>
        <w:t>50:20:0041205:534, площадью 12 191 +/-39 кв.м,</w:t>
      </w:r>
    </w:p>
    <w:p w14:paraId="1B7D72A3" w14:textId="77777777" w:rsidR="000C028F" w:rsidRPr="000C028F" w:rsidRDefault="000C028F" w:rsidP="000C028F">
      <w:pPr>
        <w:ind w:right="15"/>
        <w:jc w:val="both"/>
      </w:pPr>
    </w:p>
    <w:p w14:paraId="36A39375" w14:textId="77777777" w:rsidR="000C028F" w:rsidRPr="000C028F" w:rsidRDefault="000C028F" w:rsidP="000C028F">
      <w:pPr>
        <w:ind w:right="15" w:firstLine="567"/>
        <w:jc w:val="both"/>
      </w:pPr>
      <w:r w:rsidRPr="000C028F">
        <w:t xml:space="preserve"> местоположение (в соответствии с данными Единого государственного реестра недвижимости): Московская область, г. Одинцово, с. Перхушково, категория земель: земли населенных пунктов.</w:t>
      </w:r>
    </w:p>
    <w:p w14:paraId="3C5CCAD8" w14:textId="77777777" w:rsidR="000C028F" w:rsidRPr="000C028F" w:rsidRDefault="000C028F" w:rsidP="000C028F">
      <w:pPr>
        <w:ind w:right="15" w:firstLine="567"/>
        <w:jc w:val="both"/>
      </w:pPr>
      <w:r w:rsidRPr="000C028F">
        <w:t>Земельный участок принадлежит Застройщику на праве, указанном в подпункте «а» пункта 2.2 Договора.</w:t>
      </w:r>
    </w:p>
    <w:p w14:paraId="4EDE840E" w14:textId="77777777" w:rsidR="000C028F" w:rsidRPr="000C028F" w:rsidRDefault="000C028F" w:rsidP="000C028F">
      <w:pPr>
        <w:ind w:right="15" w:firstLine="567"/>
        <w:jc w:val="both"/>
        <w:rPr>
          <w:b/>
        </w:rPr>
      </w:pPr>
    </w:p>
    <w:p w14:paraId="497CE0C8" w14:textId="77777777" w:rsidR="000C028F" w:rsidRPr="000C028F" w:rsidRDefault="000C028F" w:rsidP="000C028F">
      <w:pPr>
        <w:ind w:right="15" w:firstLine="567"/>
        <w:jc w:val="center"/>
      </w:pPr>
      <w:r w:rsidRPr="000C028F">
        <w:rPr>
          <w:b/>
        </w:rPr>
        <w:t xml:space="preserve">2. ПРЕДМЕТ ДОГОВОРА </w:t>
      </w:r>
    </w:p>
    <w:p w14:paraId="56C82E60" w14:textId="77777777" w:rsidR="000C028F" w:rsidRPr="000C028F" w:rsidRDefault="000C028F" w:rsidP="000C028F">
      <w:pPr>
        <w:ind w:right="15" w:firstLine="567"/>
        <w:jc w:val="both"/>
      </w:pPr>
      <w:r w:rsidRPr="000C028F">
        <w:rPr>
          <w:b/>
        </w:rPr>
        <w:t xml:space="preserve">2.1. </w:t>
      </w:r>
      <w:r w:rsidRPr="000C028F">
        <w:t>По настоящему Договору Застройщик обязуется:</w:t>
      </w:r>
    </w:p>
    <w:p w14:paraId="58A7EAEC" w14:textId="77777777" w:rsidR="000C028F" w:rsidRPr="000C028F" w:rsidRDefault="000C028F" w:rsidP="000C028F">
      <w:pPr>
        <w:ind w:right="15" w:firstLine="567"/>
        <w:jc w:val="both"/>
      </w:pPr>
      <w:r w:rsidRPr="000C028F">
        <w:t xml:space="preserve">2.1.1. 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и принять в собственность (ЕСЛИ 2 СОБСТВЕННИКА: </w:t>
      </w:r>
      <w:r w:rsidRPr="000C028F">
        <w:rPr>
          <w:b/>
          <w:i/>
        </w:rPr>
        <w:t xml:space="preserve">общую совместную/общую долевую (1/х доли в праве общей долевой собственности __ ФИО покупателя1, и т.д.) собственность) </w:t>
      </w:r>
      <w:r w:rsidRPr="000C028F">
        <w:t xml:space="preserve">Объект долевого строительства при наличии разрешения на ввод в эксплуатацию Жилого дома.   </w:t>
      </w:r>
    </w:p>
    <w:p w14:paraId="3CEC359A" w14:textId="77777777" w:rsidR="000C028F" w:rsidRPr="000C028F" w:rsidRDefault="000C028F" w:rsidP="000C028F">
      <w:pPr>
        <w:tabs>
          <w:tab w:val="left" w:pos="9498"/>
        </w:tabs>
        <w:ind w:right="16" w:firstLine="567"/>
        <w:jc w:val="both"/>
      </w:pPr>
      <w:r w:rsidRPr="000C028F">
        <w:rPr>
          <w:b/>
        </w:rPr>
        <w:t>2.2.</w:t>
      </w:r>
      <w:r w:rsidRPr="000C028F">
        <w:t xml:space="preserve"> Застройщик осуществляет строительство Жилого дома, в состав которого входит Объект долевого строительства, на основании: </w:t>
      </w:r>
    </w:p>
    <w:p w14:paraId="4CD134EE" w14:textId="77777777" w:rsidR="000C028F" w:rsidRPr="000C028F" w:rsidRDefault="000C028F" w:rsidP="000C028F">
      <w:pPr>
        <w:tabs>
          <w:tab w:val="left" w:pos="9498"/>
        </w:tabs>
        <w:ind w:right="16" w:firstLine="567"/>
        <w:jc w:val="both"/>
      </w:pPr>
      <w:r w:rsidRPr="000C028F">
        <w:t xml:space="preserve">а) зарегистрированного права собственности на Земельный участок: запись регистрации в Едином государственном реестре недвижимости </w:t>
      </w:r>
    </w:p>
    <w:p w14:paraId="10E85C17" w14:textId="77777777" w:rsidR="000C028F" w:rsidRPr="000C028F" w:rsidRDefault="000C028F" w:rsidP="000C028F">
      <w:pPr>
        <w:ind w:right="15" w:firstLine="567"/>
        <w:jc w:val="both"/>
      </w:pPr>
      <w:r w:rsidRPr="000C028F">
        <w:rPr>
          <w:b/>
          <w:highlight w:val="yellow"/>
        </w:rPr>
        <w:t>Корпус 3:</w:t>
      </w:r>
    </w:p>
    <w:p w14:paraId="3D2198BA" w14:textId="77777777" w:rsidR="000C028F" w:rsidRPr="000C028F" w:rsidRDefault="000C028F" w:rsidP="000C028F">
      <w:pPr>
        <w:tabs>
          <w:tab w:val="left" w:pos="9498"/>
        </w:tabs>
        <w:ind w:right="16" w:firstLine="567"/>
        <w:jc w:val="both"/>
      </w:pPr>
      <w:r w:rsidRPr="000C028F">
        <w:rPr>
          <w:highlight w:val="yellow"/>
        </w:rPr>
        <w:t>№ 50:20:0041205:531-50/422/2023-1 от 27.03.2023 г.;</w:t>
      </w:r>
    </w:p>
    <w:p w14:paraId="4CECDE27" w14:textId="77777777" w:rsidR="000C028F" w:rsidRPr="000C028F" w:rsidRDefault="000C028F" w:rsidP="000C028F">
      <w:pPr>
        <w:autoSpaceDE w:val="0"/>
        <w:autoSpaceDN w:val="0"/>
        <w:adjustRightInd w:val="0"/>
        <w:jc w:val="both"/>
      </w:pPr>
    </w:p>
    <w:p w14:paraId="36135C0E" w14:textId="77777777" w:rsidR="000C028F" w:rsidRPr="000C028F" w:rsidRDefault="000C028F" w:rsidP="000C028F">
      <w:pPr>
        <w:autoSpaceDE w:val="0"/>
        <w:autoSpaceDN w:val="0"/>
        <w:adjustRightInd w:val="0"/>
        <w:ind w:firstLine="567"/>
        <w:jc w:val="both"/>
      </w:pPr>
      <w:r w:rsidRPr="000C028F">
        <w:rPr>
          <w:b/>
          <w:highlight w:val="magenta"/>
        </w:rPr>
        <w:lastRenderedPageBreak/>
        <w:t>Корпус 11Б:</w:t>
      </w:r>
    </w:p>
    <w:p w14:paraId="1FBF4F6B" w14:textId="77777777" w:rsidR="000C028F" w:rsidRPr="000C028F" w:rsidRDefault="000C028F" w:rsidP="000C028F">
      <w:pPr>
        <w:tabs>
          <w:tab w:val="left" w:pos="9498"/>
        </w:tabs>
        <w:ind w:right="16" w:firstLine="567"/>
        <w:jc w:val="both"/>
      </w:pPr>
      <w:r w:rsidRPr="000C028F">
        <w:rPr>
          <w:highlight w:val="magenta"/>
        </w:rPr>
        <w:t>№ 50:20:0041205:534-50/422/2023-1 от 27.03.2023 г.;</w:t>
      </w:r>
    </w:p>
    <w:p w14:paraId="0956768B" w14:textId="77777777" w:rsidR="000C028F" w:rsidRPr="000C028F" w:rsidRDefault="000C028F" w:rsidP="000C028F">
      <w:pPr>
        <w:tabs>
          <w:tab w:val="left" w:pos="9498"/>
        </w:tabs>
        <w:ind w:right="16" w:firstLine="567"/>
        <w:jc w:val="both"/>
      </w:pPr>
    </w:p>
    <w:p w14:paraId="550E6E96" w14:textId="77777777" w:rsidR="000C028F" w:rsidRPr="000C028F" w:rsidRDefault="000C028F" w:rsidP="000C028F">
      <w:pPr>
        <w:ind w:firstLine="567"/>
        <w:jc w:val="both"/>
      </w:pPr>
      <w:r w:rsidRPr="000C028F">
        <w:t>б) разрешения на строительство №RU50-20-23196-2023 от 19.01.2023 г., выданного Министерством жилищной политики Московской области.</w:t>
      </w:r>
    </w:p>
    <w:p w14:paraId="25B56442" w14:textId="77777777" w:rsidR="000C028F" w:rsidRPr="000C028F" w:rsidRDefault="000C028F" w:rsidP="000C028F">
      <w:pPr>
        <w:ind w:firstLine="567"/>
        <w:jc w:val="both"/>
      </w:pPr>
      <w:r w:rsidRPr="000C028F">
        <w:rPr>
          <w:b/>
        </w:rPr>
        <w:t>2.3.</w:t>
      </w:r>
      <w:r w:rsidRPr="000C028F">
        <w:t xml:space="preserve"> 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 (в объёме не менее предусмотренного действующим законодательством РФ), а также по усмотрению Застройщика (добровольно) на сайте Застройщика в информационной сети Интернет по адресу: </w:t>
      </w:r>
      <w:r w:rsidRPr="000C028F">
        <w:rPr>
          <w:lang w:val="en-US"/>
        </w:rPr>
        <w:t>http</w:t>
      </w:r>
      <w:r w:rsidRPr="000C028F">
        <w:t>://</w:t>
      </w:r>
      <w:r w:rsidRPr="000C028F">
        <w:rPr>
          <w:lang w:val="en-US"/>
        </w:rPr>
        <w:t>ravnovesie</w:t>
      </w:r>
      <w:r w:rsidRPr="000C028F">
        <w:t>.</w:t>
      </w:r>
      <w:r w:rsidRPr="000C028F">
        <w:rPr>
          <w:lang w:val="en-US"/>
        </w:rPr>
        <w:t>house</w:t>
      </w:r>
      <w:r w:rsidRPr="000C028F">
        <w:t xml:space="preserve">.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  </w:t>
      </w:r>
    </w:p>
    <w:p w14:paraId="3AD403CE" w14:textId="77777777" w:rsidR="000C028F" w:rsidRPr="000C028F" w:rsidRDefault="000C028F" w:rsidP="000C028F">
      <w:pPr>
        <w:tabs>
          <w:tab w:val="left" w:pos="9498"/>
        </w:tabs>
        <w:ind w:right="16" w:firstLine="567"/>
        <w:jc w:val="both"/>
      </w:pPr>
      <w:r w:rsidRPr="000C028F">
        <w:t>Участник долевого строительства подтверждает, что до подписания Договора он ознакомился с проектной декларацией.</w:t>
      </w:r>
    </w:p>
    <w:p w14:paraId="3057E58D" w14:textId="77777777" w:rsidR="00C0258B" w:rsidRPr="000C028F" w:rsidRDefault="00C0258B" w:rsidP="00C2493F">
      <w:pPr>
        <w:tabs>
          <w:tab w:val="left" w:pos="9498"/>
        </w:tabs>
        <w:ind w:right="16"/>
        <w:jc w:val="both"/>
      </w:pPr>
    </w:p>
    <w:p w14:paraId="370E2432" w14:textId="77777777" w:rsidR="00150398" w:rsidRPr="000C028F" w:rsidRDefault="004B5C93" w:rsidP="00D4648C">
      <w:pPr>
        <w:tabs>
          <w:tab w:val="left" w:pos="9498"/>
        </w:tabs>
        <w:ind w:right="16" w:firstLine="567"/>
        <w:jc w:val="center"/>
        <w:rPr>
          <w:b/>
        </w:rPr>
      </w:pPr>
      <w:r w:rsidRPr="000C028F">
        <w:rPr>
          <w:b/>
        </w:rPr>
        <w:t>3</w:t>
      </w:r>
      <w:r w:rsidR="00150398" w:rsidRPr="000C028F">
        <w:rPr>
          <w:b/>
        </w:rPr>
        <w:t xml:space="preserve">. ОБЪЕКТ ДОЛЕВОГО СТРОИТЕЛЬСТВА </w:t>
      </w:r>
    </w:p>
    <w:p w14:paraId="348F6111" w14:textId="77777777" w:rsidR="00E35BD8" w:rsidRPr="000C028F" w:rsidRDefault="004B5C93" w:rsidP="001B3A64">
      <w:pPr>
        <w:tabs>
          <w:tab w:val="left" w:pos="9498"/>
        </w:tabs>
        <w:ind w:right="16" w:firstLine="567"/>
        <w:jc w:val="both"/>
      </w:pPr>
      <w:r w:rsidRPr="000C028F">
        <w:rPr>
          <w:b/>
        </w:rPr>
        <w:t>3</w:t>
      </w:r>
      <w:r w:rsidR="00150398" w:rsidRPr="000C028F">
        <w:rPr>
          <w:b/>
        </w:rPr>
        <w:t>.1</w:t>
      </w:r>
      <w:r w:rsidR="00493F74" w:rsidRPr="000C028F">
        <w:t>.</w:t>
      </w:r>
      <w:r w:rsidR="0079167F" w:rsidRPr="000C028F">
        <w:t xml:space="preserve"> У</w:t>
      </w:r>
      <w:r w:rsidR="00E35BD8" w:rsidRPr="000C028F">
        <w:t>казанн</w:t>
      </w:r>
      <w:r w:rsidR="0079167F" w:rsidRPr="000C028F">
        <w:t>ые</w:t>
      </w:r>
      <w:r w:rsidR="00E35BD8" w:rsidRPr="000C028F">
        <w:t xml:space="preserve"> в п. 1.</w:t>
      </w:r>
      <w:r w:rsidR="00B54681" w:rsidRPr="000C028F">
        <w:t>2</w:t>
      </w:r>
      <w:r w:rsidR="00E35BD8" w:rsidRPr="000C028F">
        <w:t xml:space="preserve"> Договора</w:t>
      </w:r>
      <w:r w:rsidR="0079167F" w:rsidRPr="000C028F">
        <w:t xml:space="preserve"> Общая площадь Объекта долевого строительства</w:t>
      </w:r>
      <w:r w:rsidR="00E35BD8" w:rsidRPr="000C028F">
        <w:t>,</w:t>
      </w:r>
      <w:r w:rsidR="0079167F" w:rsidRPr="000C028F">
        <w:t xml:space="preserve"> а также площади составных частей Объекта долевого строительства</w:t>
      </w:r>
      <w:r w:rsidR="00E35BD8" w:rsidRPr="000C028F">
        <w:t xml:space="preserve"> </w:t>
      </w:r>
      <w:r w:rsidR="0079167F" w:rsidRPr="000C028F">
        <w:t xml:space="preserve">определены </w:t>
      </w:r>
      <w:r w:rsidR="00E35BD8" w:rsidRPr="000C028F">
        <w:t>на момент подписания Договора на о</w:t>
      </w:r>
      <w:r w:rsidR="0079167F" w:rsidRPr="000C028F">
        <w:t>сновании проектной документации и в процессе производства работ могут измениться.</w:t>
      </w:r>
      <w:r w:rsidR="00E35BD8" w:rsidRPr="000C028F">
        <w:t xml:space="preserve"> Окончательная </w:t>
      </w:r>
      <w:r w:rsidR="00F22532" w:rsidRPr="000C028F">
        <w:t xml:space="preserve">Общая </w:t>
      </w:r>
      <w:r w:rsidR="00E35BD8" w:rsidRPr="000C028F">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0C028F">
        <w:t xml:space="preserve"> Изменение площадей составных частей Объекта долевого строительства, указанных в п.</w:t>
      </w:r>
      <w:r w:rsidR="00DF4D95" w:rsidRPr="000C028F">
        <w:t xml:space="preserve"> </w:t>
      </w:r>
      <w:r w:rsidR="0079167F" w:rsidRPr="000C028F">
        <w:t>1.2 Договора, не является изменением подлежащего передаче Объекта долевого строительства</w:t>
      </w:r>
      <w:r w:rsidR="00E90D5C" w:rsidRPr="000C028F">
        <w:t xml:space="preserve"> и не влечет за собой изменения или расторжения Договора.</w:t>
      </w:r>
    </w:p>
    <w:p w14:paraId="7B8B86EA" w14:textId="77777777" w:rsidR="00493F74" w:rsidRPr="000C028F" w:rsidRDefault="00B02AFD" w:rsidP="001B3A64">
      <w:pPr>
        <w:tabs>
          <w:tab w:val="left" w:pos="9498"/>
        </w:tabs>
        <w:ind w:right="16" w:firstLine="567"/>
        <w:jc w:val="both"/>
      </w:pPr>
      <w:r w:rsidRPr="000C028F">
        <w:rPr>
          <w:b/>
        </w:rPr>
        <w:t>3.</w:t>
      </w:r>
      <w:r w:rsidR="009A6497" w:rsidRPr="000C028F">
        <w:rPr>
          <w:b/>
        </w:rPr>
        <w:t>2</w:t>
      </w:r>
      <w:r w:rsidRPr="000C028F">
        <w:rPr>
          <w:b/>
        </w:rPr>
        <w:t>.</w:t>
      </w:r>
      <w:r w:rsidRPr="000C028F">
        <w:t xml:space="preserve"> </w:t>
      </w:r>
      <w:r w:rsidR="008D6E87" w:rsidRPr="000C028F">
        <w:t>П</w:t>
      </w:r>
      <w:r w:rsidR="00493F74" w:rsidRPr="000C028F">
        <w:t>лан Объекта долевого строительства и его</w:t>
      </w:r>
      <w:r w:rsidR="002C5C1A" w:rsidRPr="000C028F">
        <w:t xml:space="preserve"> расположение на поэтажном плане Жилого </w:t>
      </w:r>
      <w:r w:rsidR="00DF0C88" w:rsidRPr="000C028F">
        <w:t>дома</w:t>
      </w:r>
      <w:r w:rsidR="008B4579" w:rsidRPr="000C028F">
        <w:t xml:space="preserve"> </w:t>
      </w:r>
      <w:r w:rsidR="002C5C1A" w:rsidRPr="000C028F">
        <w:t xml:space="preserve">приведены </w:t>
      </w:r>
      <w:r w:rsidR="00493F74" w:rsidRPr="000C028F">
        <w:t xml:space="preserve">в Приложении № 1 к Договору. </w:t>
      </w:r>
    </w:p>
    <w:p w14:paraId="3C1ECAA0" w14:textId="1424B70D" w:rsidR="00A55A51" w:rsidRPr="000C028F" w:rsidRDefault="004B5C93" w:rsidP="001B3A64">
      <w:pPr>
        <w:tabs>
          <w:tab w:val="left" w:pos="9498"/>
        </w:tabs>
        <w:ind w:right="16" w:firstLine="567"/>
        <w:jc w:val="both"/>
      </w:pPr>
      <w:r w:rsidRPr="000C028F">
        <w:rPr>
          <w:b/>
        </w:rPr>
        <w:t>3</w:t>
      </w:r>
      <w:r w:rsidR="00493F74" w:rsidRPr="000C028F">
        <w:rPr>
          <w:b/>
        </w:rPr>
        <w:t>.</w:t>
      </w:r>
      <w:r w:rsidR="009A6497" w:rsidRPr="000C028F">
        <w:rPr>
          <w:b/>
        </w:rPr>
        <w:t>3</w:t>
      </w:r>
      <w:r w:rsidR="00493F74" w:rsidRPr="000C028F">
        <w:rPr>
          <w:b/>
        </w:rPr>
        <w:t>.</w:t>
      </w:r>
      <w:r w:rsidR="00493F74" w:rsidRPr="000C028F">
        <w:t xml:space="preserve"> </w:t>
      </w:r>
      <w:r w:rsidR="00A55A51" w:rsidRPr="000C028F">
        <w:t>На момент заключения Договора в соответствии с проектной документацией Объект долевого строительства должен быть построен и передан Участнику долевого строительства в состоянии, указанном в Приложении № 2 к Договору.</w:t>
      </w:r>
    </w:p>
    <w:p w14:paraId="62388BD0" w14:textId="04503598" w:rsidR="00904887" w:rsidRPr="000C028F" w:rsidRDefault="004B5C93" w:rsidP="001B3A64">
      <w:pPr>
        <w:tabs>
          <w:tab w:val="left" w:pos="9498"/>
        </w:tabs>
        <w:ind w:right="16" w:firstLine="567"/>
        <w:jc w:val="both"/>
      </w:pPr>
      <w:r w:rsidRPr="000C028F">
        <w:rPr>
          <w:b/>
        </w:rPr>
        <w:t>3</w:t>
      </w:r>
      <w:r w:rsidR="00150398" w:rsidRPr="000C028F">
        <w:rPr>
          <w:b/>
        </w:rPr>
        <w:t>.</w:t>
      </w:r>
      <w:r w:rsidR="009A6497" w:rsidRPr="000C028F">
        <w:rPr>
          <w:b/>
        </w:rPr>
        <w:t>4</w:t>
      </w:r>
      <w:r w:rsidR="00150398" w:rsidRPr="000C028F">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0C028F">
        <w:t>Ж</w:t>
      </w:r>
      <w:r w:rsidR="00150398" w:rsidRPr="000C028F">
        <w:t xml:space="preserve">илого </w:t>
      </w:r>
      <w:r w:rsidR="00DF0C88" w:rsidRPr="000C028F">
        <w:t>дома</w:t>
      </w:r>
      <w:r w:rsidR="00150398" w:rsidRPr="000C028F">
        <w:t xml:space="preserve">. </w:t>
      </w:r>
    </w:p>
    <w:p w14:paraId="76ADCA3B" w14:textId="77777777" w:rsidR="000C49D3" w:rsidRPr="000C028F" w:rsidRDefault="000C49D3" w:rsidP="000C49D3">
      <w:pPr>
        <w:ind w:firstLine="567"/>
        <w:jc w:val="both"/>
        <w:rPr>
          <w:b/>
        </w:rPr>
      </w:pPr>
      <w:r w:rsidRPr="000C028F">
        <w:rPr>
          <w:b/>
        </w:rPr>
        <w:t>3.5. Перепроектирование.</w:t>
      </w:r>
    </w:p>
    <w:p w14:paraId="63EEC876" w14:textId="548DD6F4" w:rsidR="00042FD0" w:rsidRPr="000C028F" w:rsidRDefault="000C49D3" w:rsidP="00042FD0">
      <w:pPr>
        <w:ind w:firstLine="567"/>
        <w:jc w:val="both"/>
      </w:pPr>
      <w:r w:rsidRPr="000C028F">
        <w:t xml:space="preserve">3.5.1. Стороны оговорили, что Участник долевого строительства уведомлен о намерении Застройщика </w:t>
      </w:r>
      <w:r w:rsidR="00A55A51" w:rsidRPr="000C028F">
        <w:t xml:space="preserve">в срок до </w:t>
      </w:r>
      <w:r w:rsidR="00885497">
        <w:rPr>
          <w:highlight w:val="yellow"/>
        </w:rPr>
        <w:t>31.05.2025 г.</w:t>
      </w:r>
      <w:r w:rsidR="006E01BE">
        <w:t xml:space="preserve"> </w:t>
      </w:r>
      <w:bookmarkStart w:id="2" w:name="_GoBack"/>
      <w:bookmarkEnd w:id="2"/>
      <w:r w:rsidRPr="000C028F">
        <w:t>внести изменения в исходно-разрешительную документацию на строительство Жилого дома, направленн</w:t>
      </w:r>
      <w:r w:rsidR="00EE1661" w:rsidRPr="000C028F">
        <w:t>ые</w:t>
      </w:r>
      <w:r w:rsidRPr="000C028F">
        <w:t xml:space="preserve">, в том числе, на включение в проектную документацию на строительство Жилого дома положений, отражающих </w:t>
      </w:r>
      <w:r w:rsidR="00A55A51" w:rsidRPr="000C028F">
        <w:t>выполнение в Объекте долевого строительства полной чистовой отделки</w:t>
      </w:r>
      <w:r w:rsidR="00042FD0" w:rsidRPr="000C028F">
        <w:t xml:space="preserve">, под которой понимается выполнение работ (доведение до качественного состояния), указанных в Приложении № 3 к Договору. При этом до Участника долевого строительства недвусмысленно доведена информация о том, что изменения в проектную документацию на строительство Жилого дома могут повлечь за собой существенное изменение Объекта долевого строительства, как в отношении площадей, указанных в 1.2 Договора, так и в отношении его конфигурации. </w:t>
      </w:r>
    </w:p>
    <w:p w14:paraId="6A473D7C" w14:textId="2C24708F" w:rsidR="000D207B" w:rsidRPr="000C028F" w:rsidRDefault="00687E27" w:rsidP="000D207B">
      <w:pPr>
        <w:autoSpaceDE w:val="0"/>
        <w:autoSpaceDN w:val="0"/>
        <w:adjustRightInd w:val="0"/>
        <w:ind w:right="-1" w:firstLine="708"/>
        <w:jc w:val="both"/>
        <w:outlineLvl w:val="0"/>
      </w:pPr>
      <w:r w:rsidRPr="000C028F">
        <w:t>3.5.2. После перепроектирования р</w:t>
      </w:r>
      <w:r w:rsidR="00CF7BA4" w:rsidRPr="000C028F">
        <w:t xml:space="preserve">аботы по </w:t>
      </w:r>
      <w:r w:rsidR="000D207B" w:rsidRPr="000C028F">
        <w:t xml:space="preserve">чистовой </w:t>
      </w:r>
      <w:r w:rsidR="00CF7BA4" w:rsidRPr="000C028F">
        <w:t xml:space="preserve">отделке </w:t>
      </w:r>
      <w:r w:rsidR="001949CF" w:rsidRPr="000C028F">
        <w:t xml:space="preserve">в Объекте долевого строительства </w:t>
      </w:r>
      <w:r w:rsidR="00CF7BA4" w:rsidRPr="000C028F">
        <w:t xml:space="preserve">выполняются Застройщиком </w:t>
      </w:r>
      <w:r w:rsidR="00042FD0" w:rsidRPr="000C028F">
        <w:t xml:space="preserve">в стиле </w:t>
      </w:r>
      <w:r w:rsidR="00042FD0" w:rsidRPr="000C028F">
        <w:rPr>
          <w:highlight w:val="green"/>
        </w:rPr>
        <w:t>«Современный»</w:t>
      </w:r>
      <w:r w:rsidR="00042FD0" w:rsidRPr="000C028F">
        <w:rPr>
          <w:highlight w:val="magenta"/>
        </w:rPr>
        <w:t>/ «Скандинавский»</w:t>
      </w:r>
      <w:r w:rsidR="00042FD0" w:rsidRPr="000C028F">
        <w:t>, визуализация которого (а также спецификация отделочных материалов и оборудования, используемых для выполнения чистовой отделки, в соответствии с выбранным Участником долевого строительства вариантом отделки) размещена на сайте Застройщика в сети Интернет по адресу: https://ravnovesie.house/</w:t>
      </w:r>
      <w:r w:rsidR="00042FD0" w:rsidRPr="000C028F" w:rsidDel="00641F02">
        <w:t xml:space="preserve"> </w:t>
      </w:r>
      <w:r w:rsidR="00042FD0" w:rsidRPr="000C028F">
        <w:t>(далее – «</w:t>
      </w:r>
      <w:r w:rsidR="00042FD0" w:rsidRPr="000C028F">
        <w:rPr>
          <w:b/>
        </w:rPr>
        <w:t>Сайт</w:t>
      </w:r>
      <w:r w:rsidR="00042FD0" w:rsidRPr="000C028F">
        <w:t xml:space="preserve">»). </w:t>
      </w:r>
      <w:commentRangeStart w:id="3"/>
      <w:r w:rsidR="000D207B" w:rsidRPr="000C028F">
        <w:rPr>
          <w:highlight w:val="yellow"/>
        </w:rPr>
        <w:t>Кроме того, в Объекте долевого строительства будет смонтирована кухонная мебель, техника и оборудование. Изучив предлагаемые варианты монтирования кухни со встроенной техникой, Участник долевого строительства остановился на Варианте «_______________». Схематичное размещение и основные параметры кухни отражены в Приложении № 4 к Договору.</w:t>
      </w:r>
      <w:commentRangeEnd w:id="3"/>
      <w:r w:rsidR="001D38A0" w:rsidRPr="000C028F">
        <w:rPr>
          <w:rStyle w:val="ab"/>
          <w:sz w:val="24"/>
          <w:szCs w:val="24"/>
        </w:rPr>
        <w:commentReference w:id="3"/>
      </w:r>
    </w:p>
    <w:p w14:paraId="78223302" w14:textId="709A2BED" w:rsidR="00687E27" w:rsidRPr="000C028F" w:rsidRDefault="00687E27" w:rsidP="00687E27">
      <w:pPr>
        <w:autoSpaceDE w:val="0"/>
        <w:autoSpaceDN w:val="0"/>
        <w:adjustRightInd w:val="0"/>
        <w:ind w:right="-1" w:firstLine="567"/>
        <w:jc w:val="both"/>
        <w:outlineLvl w:val="0"/>
      </w:pPr>
      <w:r w:rsidRPr="000C028F">
        <w:t>Участник долевого строительства настоящим заявляет, что:</w:t>
      </w:r>
    </w:p>
    <w:p w14:paraId="530BC7CA" w14:textId="7B359F84" w:rsidR="00687E27" w:rsidRPr="000C028F" w:rsidRDefault="00687E27" w:rsidP="00687E27">
      <w:pPr>
        <w:autoSpaceDE w:val="0"/>
        <w:autoSpaceDN w:val="0"/>
        <w:adjustRightInd w:val="0"/>
        <w:ind w:right="-1" w:firstLine="567"/>
        <w:jc w:val="both"/>
        <w:outlineLvl w:val="0"/>
      </w:pPr>
      <w:r w:rsidRPr="000C028F">
        <w:t xml:space="preserve">а) до подписания настоящего Договора </w:t>
      </w:r>
      <w:r w:rsidR="003A3F4E" w:rsidRPr="000C028F">
        <w:t>он</w:t>
      </w:r>
      <w:r w:rsidRPr="000C028F">
        <w:t xml:space="preserve"> внимательно ознакомился с информацией, размещённой на Сайте, включая информацию в части визуализации и спецификаций, а также внимательно изучил содержащиеся на Сайте уведомления Застройщика об ограничении своей ответственности перед Участником долевого строительства (Disclaimer) и нашёл все указанные сведения и ограничения понятными ему и согласился с ними;</w:t>
      </w:r>
    </w:p>
    <w:p w14:paraId="05FC782A" w14:textId="77777777" w:rsidR="00687E27" w:rsidRPr="000C028F" w:rsidRDefault="00687E27" w:rsidP="00687E27">
      <w:pPr>
        <w:autoSpaceDE w:val="0"/>
        <w:autoSpaceDN w:val="0"/>
        <w:adjustRightInd w:val="0"/>
        <w:ind w:right="-1" w:firstLine="567"/>
        <w:jc w:val="both"/>
        <w:outlineLvl w:val="0"/>
      </w:pPr>
      <w:r w:rsidRPr="000C028F">
        <w:t>б) он осознаёт и согласен с тем, что:</w:t>
      </w:r>
    </w:p>
    <w:p w14:paraId="419A8653" w14:textId="77777777" w:rsidR="00687E27" w:rsidRPr="000C028F" w:rsidRDefault="00687E27" w:rsidP="00687E27">
      <w:pPr>
        <w:tabs>
          <w:tab w:val="left" w:pos="2268"/>
        </w:tabs>
        <w:autoSpaceDE w:val="0"/>
        <w:autoSpaceDN w:val="0"/>
        <w:adjustRightInd w:val="0"/>
        <w:ind w:right="-1" w:firstLine="567"/>
        <w:jc w:val="both"/>
        <w:outlineLvl w:val="0"/>
      </w:pPr>
      <w:r w:rsidRPr="000C028F">
        <w:t>- визуализации на Сайте носят информационно-ознакомительный характер и не являются офертой или публичной офертой в соответствии со ст. 435 и п. 2 ст. 437 Гражданского кодекса Российской Федерации;</w:t>
      </w:r>
    </w:p>
    <w:p w14:paraId="601FF84A" w14:textId="53359545" w:rsidR="00687E27" w:rsidRPr="000C028F" w:rsidRDefault="00687E27" w:rsidP="00687E27">
      <w:pPr>
        <w:autoSpaceDE w:val="0"/>
        <w:autoSpaceDN w:val="0"/>
        <w:adjustRightInd w:val="0"/>
        <w:ind w:right="-1" w:firstLine="567"/>
        <w:jc w:val="both"/>
        <w:outlineLvl w:val="0"/>
      </w:pPr>
      <w:r w:rsidRPr="000C028F">
        <w:t>- приведенные в визуализациях планировки, варианты отделки, меблировки (в т.ч. размещения аксессуаров, элементов декора, сантехнической и бытовой техники) не являются копиями проектной и/или технической документации или документов технической инвентаризации и представлены с целью наглядного представления о возможных характеристиках Объекта долевого строительства. Материалы, оборудование, техника, элементы мебели и интерьера и т.д., пусть и отражённые на Сайте (визуализация интерьера выбранного вида отделки), но прямо не указанные в Договоре, Застройщиком не монтируются, не предоставляются, а соответствующие работы не выполняются;</w:t>
      </w:r>
    </w:p>
    <w:p w14:paraId="45851C6E" w14:textId="77777777" w:rsidR="00687E27" w:rsidRPr="000C028F" w:rsidRDefault="00687E27" w:rsidP="00687E27">
      <w:pPr>
        <w:autoSpaceDE w:val="0"/>
        <w:autoSpaceDN w:val="0"/>
        <w:adjustRightInd w:val="0"/>
        <w:ind w:right="-1" w:firstLine="567"/>
        <w:jc w:val="both"/>
        <w:outlineLvl w:val="0"/>
      </w:pPr>
      <w:r w:rsidRPr="000C028F">
        <w:t xml:space="preserve">- определение отделочных материалов (вид, марка, производитель материалов и изделий), техники, элементов декора (включая сантехническое и иное оборудование, окна, двери, покрытия стен, потолка, напольное покрытие и т.д.) (далее – </w:t>
      </w:r>
      <w:r w:rsidRPr="000C028F">
        <w:rPr>
          <w:b/>
        </w:rPr>
        <w:t>«Материалы»</w:t>
      </w:r>
      <w:r w:rsidRPr="000C028F">
        <w:t>), осуществляется Застройщиком самостоятельно и не подлежит согласованию с Участником долевого строительства. Застройщик вправе по своему усмотрению заменить производителя, артикул, вид Материалов при условии сохранения общего колористического и стилистического решения, в соответствии с визуализациями, размещенными на Сайте;</w:t>
      </w:r>
    </w:p>
    <w:p w14:paraId="1EA070DE" w14:textId="77777777" w:rsidR="00687E27" w:rsidRPr="000C028F" w:rsidRDefault="00687E27" w:rsidP="00687E27">
      <w:pPr>
        <w:autoSpaceDE w:val="0"/>
        <w:autoSpaceDN w:val="0"/>
        <w:adjustRightInd w:val="0"/>
        <w:ind w:right="-1" w:firstLine="567"/>
        <w:jc w:val="both"/>
        <w:outlineLvl w:val="0"/>
      </w:pPr>
      <w:r w:rsidRPr="000C028F">
        <w:t>- выбранные Участником долевого строительства в соответствии с настоящим разделом варианты отделки впоследствии по желанию Участника долевого строительства не меняются (в т.ч. не конкретизируются /не меняются /не исключаются /не добавляются какие-либо элементы, не меняется компоновка элементов, производитель и т.д.), что связано со стандартизацией закупаемых Материалов;</w:t>
      </w:r>
    </w:p>
    <w:p w14:paraId="0C16C460" w14:textId="0CCC3747" w:rsidR="00687E27" w:rsidRPr="000C028F" w:rsidRDefault="00687E27" w:rsidP="00687E27">
      <w:pPr>
        <w:autoSpaceDE w:val="0"/>
        <w:autoSpaceDN w:val="0"/>
        <w:adjustRightInd w:val="0"/>
        <w:ind w:right="-1" w:firstLine="567"/>
        <w:jc w:val="both"/>
        <w:outlineLvl w:val="0"/>
      </w:pPr>
      <w:r w:rsidRPr="000C028F">
        <w:t xml:space="preserve">- визуализации выполнены с использованием специализированного программного обеспечения и являют собой электронно-цифровые образы, в связи с чем характеристики Материалов (в т.ч. цветовые, фактурные и т.д.), которые будут фактически использованы при выполнении </w:t>
      </w:r>
      <w:r w:rsidR="003A3F4E" w:rsidRPr="000C028F">
        <w:t>отделочных</w:t>
      </w:r>
      <w:r w:rsidRPr="000C028F">
        <w:t xml:space="preserve"> работ, могут отличаться (в т.ч. по оттенку) от того, как они воспринимаются и изображены в визуализациях на Сайте; указанные отличия не будут являться недостатками/дефектами;</w:t>
      </w:r>
    </w:p>
    <w:p w14:paraId="6078548A" w14:textId="27B8CECF" w:rsidR="00687E27" w:rsidRPr="000C028F" w:rsidRDefault="00687E27" w:rsidP="00687E27">
      <w:pPr>
        <w:autoSpaceDE w:val="0"/>
        <w:autoSpaceDN w:val="0"/>
        <w:adjustRightInd w:val="0"/>
        <w:ind w:right="-1" w:firstLine="567"/>
        <w:jc w:val="both"/>
        <w:outlineLvl w:val="0"/>
      </w:pPr>
      <w:r w:rsidRPr="000C028F">
        <w:t xml:space="preserve">- Застройщик также вправе устанавливать в Объекте долевого строительства дополнительное оборудование либо иным образом изменять объем </w:t>
      </w:r>
      <w:r w:rsidR="003A3F4E" w:rsidRPr="000C028F">
        <w:t xml:space="preserve">и содержание </w:t>
      </w:r>
      <w:r w:rsidRPr="000C028F">
        <w:t xml:space="preserve">работ в соответствии с требованиями действующего законодательства (ГОСТ, СНиП, технические регламенты), при условии, что такие изменения не меняют цены Договора и соотносятся с общим стилистическим и колористическим решением выбранного Участником долевого строительства стиля </w:t>
      </w:r>
      <w:r w:rsidR="003A3F4E" w:rsidRPr="000C028F">
        <w:t>отделки</w:t>
      </w:r>
      <w:r w:rsidRPr="000C028F">
        <w:t>;</w:t>
      </w:r>
    </w:p>
    <w:p w14:paraId="03501EC8" w14:textId="77777777" w:rsidR="00687E27" w:rsidRPr="000C028F" w:rsidRDefault="00687E27" w:rsidP="00687E27">
      <w:pPr>
        <w:autoSpaceDE w:val="0"/>
        <w:autoSpaceDN w:val="0"/>
        <w:adjustRightInd w:val="0"/>
        <w:ind w:right="-1" w:firstLine="567"/>
        <w:jc w:val="both"/>
        <w:outlineLvl w:val="0"/>
      </w:pPr>
      <w:r w:rsidRPr="000C028F">
        <w:t xml:space="preserve">- установка оборудования осуществляется Застройщиком в соответствии с требованиями действующего законодательства, места установки оборудования определяются Застройщиком самостоятельно; </w:t>
      </w:r>
    </w:p>
    <w:p w14:paraId="33B9A0AB" w14:textId="5C58248F" w:rsidR="00687E27" w:rsidRPr="000C028F" w:rsidRDefault="00687E27" w:rsidP="00687E27">
      <w:pPr>
        <w:autoSpaceDE w:val="0"/>
        <w:autoSpaceDN w:val="0"/>
        <w:adjustRightInd w:val="0"/>
        <w:ind w:right="-1" w:firstLine="567"/>
        <w:jc w:val="both"/>
        <w:outlineLvl w:val="0"/>
      </w:pPr>
      <w:r w:rsidRPr="000C028F">
        <w:t xml:space="preserve">- гарантийный срок на </w:t>
      </w:r>
      <w:r w:rsidR="003A3F4E" w:rsidRPr="000C028F">
        <w:t>отделочные</w:t>
      </w:r>
      <w:r w:rsidRPr="000C028F">
        <w:t xml:space="preserve"> работы составляет 1 (один) год </w:t>
      </w:r>
      <w:r w:rsidR="004619F1" w:rsidRPr="000C028F">
        <w:t>с момента подписания передаточного акта либо с момента составления Застройщиком одностороннего акта о передаче Объекта долевого строительства (п.п. 5.1, 5.4 Договора)</w:t>
      </w:r>
      <w:r w:rsidRPr="000C028F">
        <w:t xml:space="preserve">. При этом Застройщик не несет ответственности за недостатки (дефекты) результата </w:t>
      </w:r>
      <w:r w:rsidR="004619F1" w:rsidRPr="000C028F">
        <w:t>отделочных</w:t>
      </w:r>
      <w:r w:rsidRPr="000C028F">
        <w:t xml:space="preserve"> работ, обнаруженные в пределах гарантийного срока, если они произошли вследствие его нормального износа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долевого строительства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долевого строительства или привлеченными им третьими лицами. Гарантийный срок не распространяется на работы, выполненные Участником долевого строительства. Гарантийный срок на смонтированную технику и оборудование</w:t>
      </w:r>
      <w:commentRangeStart w:id="4"/>
      <w:r w:rsidR="00567CD6" w:rsidRPr="000C028F">
        <w:rPr>
          <w:highlight w:val="yellow"/>
        </w:rPr>
        <w:t>, мебель</w:t>
      </w:r>
      <w:r w:rsidRPr="000C028F">
        <w:t xml:space="preserve"> </w:t>
      </w:r>
      <w:commentRangeEnd w:id="4"/>
      <w:r w:rsidR="001D38A0" w:rsidRPr="000C028F">
        <w:rPr>
          <w:rStyle w:val="ab"/>
          <w:sz w:val="24"/>
          <w:szCs w:val="24"/>
        </w:rPr>
        <w:commentReference w:id="4"/>
      </w:r>
      <w:r w:rsidRPr="000C028F">
        <w:t>определяется изготовителем</w:t>
      </w:r>
      <w:r w:rsidR="006C20DA" w:rsidRPr="000C028F">
        <w:t>.</w:t>
      </w:r>
    </w:p>
    <w:p w14:paraId="08FDB29C" w14:textId="290D21E7" w:rsidR="006C20DA" w:rsidRPr="000C028F" w:rsidRDefault="006C20DA" w:rsidP="006C20DA">
      <w:pPr>
        <w:ind w:firstLine="567"/>
        <w:jc w:val="both"/>
      </w:pPr>
      <w:r w:rsidRPr="000C028F">
        <w:tab/>
        <w:t>3.5.3. После завершения мероприятий, указанных в п. 3.5.1 Договора, и публикации сведений о них в ЕИСЖС путем размещения проектной декларации с внесенными изменениями или размещения предусмотренных законодательством РФ документов о корректировке проектной документации на строительство Жилого дома, качество передаваемого Объекта долевого строительства определяется условиями, установленными Приложени</w:t>
      </w:r>
      <w:commentRangeStart w:id="5"/>
      <w:r w:rsidR="00427339" w:rsidRPr="000C028F">
        <w:rPr>
          <w:highlight w:val="yellow"/>
        </w:rPr>
        <w:t>я</w:t>
      </w:r>
      <w:r w:rsidRPr="000C028F">
        <w:rPr>
          <w:highlight w:val="yellow"/>
        </w:rPr>
        <w:t>м</w:t>
      </w:r>
      <w:r w:rsidR="00427339" w:rsidRPr="000C028F">
        <w:rPr>
          <w:highlight w:val="yellow"/>
        </w:rPr>
        <w:t>и</w:t>
      </w:r>
      <w:commentRangeEnd w:id="5"/>
      <w:r w:rsidR="001D38A0" w:rsidRPr="000C028F">
        <w:rPr>
          <w:rStyle w:val="ab"/>
          <w:sz w:val="24"/>
          <w:szCs w:val="24"/>
        </w:rPr>
        <w:commentReference w:id="5"/>
      </w:r>
      <w:r w:rsidRPr="000C028F">
        <w:t xml:space="preserve"> №</w:t>
      </w:r>
      <w:r w:rsidR="00427339" w:rsidRPr="000C028F">
        <w:t xml:space="preserve"> </w:t>
      </w:r>
      <w:r w:rsidRPr="000C028F">
        <w:t>3</w:t>
      </w:r>
      <w:r w:rsidR="00427339" w:rsidRPr="000C028F">
        <w:t xml:space="preserve"> </w:t>
      </w:r>
      <w:commentRangeStart w:id="6"/>
      <w:r w:rsidR="00427339" w:rsidRPr="000C028F">
        <w:rPr>
          <w:highlight w:val="yellow"/>
        </w:rPr>
        <w:t>и № 4</w:t>
      </w:r>
      <w:r w:rsidRPr="000C028F">
        <w:t xml:space="preserve"> </w:t>
      </w:r>
      <w:commentRangeEnd w:id="6"/>
      <w:r w:rsidR="001D38A0" w:rsidRPr="000C028F">
        <w:rPr>
          <w:rStyle w:val="ab"/>
          <w:sz w:val="24"/>
          <w:szCs w:val="24"/>
        </w:rPr>
        <w:commentReference w:id="6"/>
      </w:r>
      <w:r w:rsidRPr="000C028F">
        <w:t>к Договору.</w:t>
      </w:r>
    </w:p>
    <w:p w14:paraId="07B9CA5D" w14:textId="77777777" w:rsidR="006C20DA" w:rsidRPr="000C028F" w:rsidRDefault="006C20DA" w:rsidP="006C20DA">
      <w:pPr>
        <w:ind w:firstLine="567"/>
        <w:jc w:val="both"/>
      </w:pPr>
      <w:r w:rsidRPr="000C028F">
        <w:t>В этом случае Стороны обязуются подписать дополнительное соглашение к Договору, в котором будут отражены соответствующие изменения.</w:t>
      </w:r>
    </w:p>
    <w:p w14:paraId="7D951465" w14:textId="340EAB93" w:rsidR="006C20DA" w:rsidRPr="000C028F" w:rsidRDefault="006C20DA" w:rsidP="006C20DA">
      <w:pPr>
        <w:ind w:firstLine="567"/>
        <w:jc w:val="both"/>
        <w:rPr>
          <w:bCs/>
        </w:rPr>
      </w:pPr>
      <w:r w:rsidRPr="000C028F">
        <w:t>Поскольку Застройщик планирует внести в проектную документацию на строительство Жилого дома изменения, связанные с включением</w:t>
      </w:r>
      <w:r w:rsidR="00427339" w:rsidRPr="000C028F">
        <w:t xml:space="preserve"> чистовой </w:t>
      </w:r>
      <w:r w:rsidRPr="000C028F">
        <w:t xml:space="preserve">отделки </w:t>
      </w:r>
      <w:r w:rsidRPr="000C028F">
        <w:rPr>
          <w:b/>
          <w:u w:val="single"/>
        </w:rPr>
        <w:t>во все</w:t>
      </w:r>
      <w:r w:rsidRPr="000C028F">
        <w:t xml:space="preserve"> квартиры в Жилом доме, указанное в настоящем пункте дополнительное соглашение подлежит заключению исключительно в целях конкретизации Объекта долевого строительства и порядка оплаты и не является условием, обусловливающ</w:t>
      </w:r>
      <w:r w:rsidR="00427339" w:rsidRPr="000C028F">
        <w:t>и</w:t>
      </w:r>
      <w:r w:rsidRPr="000C028F">
        <w:t xml:space="preserve">м приобретение одних товаров (работ, услуг) обязательным приобретением иных товаров (работ, услуг) в понимании Закона </w:t>
      </w:r>
      <w:r w:rsidRPr="000C028F">
        <w:rPr>
          <w:bCs/>
        </w:rPr>
        <w:t>РФ от 07.02.1992 N 2300-1 «О защите прав потребителей».</w:t>
      </w:r>
    </w:p>
    <w:p w14:paraId="5B3C52E3" w14:textId="2345E7DC" w:rsidR="006C20DA" w:rsidRPr="000C028F" w:rsidRDefault="006C20DA" w:rsidP="006C20DA">
      <w:pPr>
        <w:ind w:firstLine="567"/>
        <w:jc w:val="both"/>
      </w:pPr>
      <w:r w:rsidRPr="000C028F">
        <w:tab/>
        <w:t>3.5.</w:t>
      </w:r>
      <w:r w:rsidR="00427339" w:rsidRPr="000C028F">
        <w:t>4</w:t>
      </w:r>
      <w:r w:rsidRPr="000C028F">
        <w:t xml:space="preserve">. Стороны признают положения пунктов 3.5.1 </w:t>
      </w:r>
      <w:r w:rsidR="00427339" w:rsidRPr="000C028F">
        <w:t xml:space="preserve">– </w:t>
      </w:r>
      <w:r w:rsidRPr="000C028F">
        <w:t>3.5.</w:t>
      </w:r>
      <w:r w:rsidR="00427339" w:rsidRPr="000C028F">
        <w:t>3</w:t>
      </w:r>
      <w:r w:rsidRPr="000C028F">
        <w:t xml:space="preserve"> существенными условиями Договора, в связи с чем отказ Участника долевого строительства от принятия Объекта долевого строительства в состоянии, указанном в Приложени</w:t>
      </w:r>
      <w:commentRangeStart w:id="7"/>
      <w:r w:rsidR="00427339" w:rsidRPr="000C028F">
        <w:rPr>
          <w:highlight w:val="yellow"/>
        </w:rPr>
        <w:t>ях</w:t>
      </w:r>
      <w:r w:rsidRPr="000C028F">
        <w:t xml:space="preserve"> </w:t>
      </w:r>
      <w:commentRangeEnd w:id="7"/>
      <w:r w:rsidR="001D38A0" w:rsidRPr="000C028F">
        <w:rPr>
          <w:rStyle w:val="ab"/>
          <w:sz w:val="24"/>
          <w:szCs w:val="24"/>
        </w:rPr>
        <w:commentReference w:id="7"/>
      </w:r>
      <w:r w:rsidRPr="000C028F">
        <w:t>№</w:t>
      </w:r>
      <w:r w:rsidR="00427339" w:rsidRPr="000C028F">
        <w:t xml:space="preserve"> </w:t>
      </w:r>
      <w:r w:rsidRPr="000C028F">
        <w:t>3</w:t>
      </w:r>
      <w:r w:rsidR="00427339" w:rsidRPr="000C028F">
        <w:t xml:space="preserve"> </w:t>
      </w:r>
      <w:commentRangeStart w:id="8"/>
      <w:r w:rsidR="00427339" w:rsidRPr="000C028F">
        <w:rPr>
          <w:highlight w:val="yellow"/>
        </w:rPr>
        <w:t xml:space="preserve">и № </w:t>
      </w:r>
      <w:r w:rsidR="00567CD6" w:rsidRPr="000C028F">
        <w:rPr>
          <w:highlight w:val="yellow"/>
        </w:rPr>
        <w:t>4</w:t>
      </w:r>
      <w:r w:rsidRPr="000C028F">
        <w:t xml:space="preserve"> </w:t>
      </w:r>
      <w:commentRangeEnd w:id="8"/>
      <w:r w:rsidR="001D38A0" w:rsidRPr="000C028F">
        <w:rPr>
          <w:rStyle w:val="ab"/>
          <w:sz w:val="24"/>
          <w:szCs w:val="24"/>
        </w:rPr>
        <w:commentReference w:id="8"/>
      </w:r>
      <w:r w:rsidRPr="000C028F">
        <w:t xml:space="preserve">к Договору, будет являться просрочкой кредитора по настоящему Договору. </w:t>
      </w:r>
    </w:p>
    <w:p w14:paraId="322BC49D" w14:textId="77777777" w:rsidR="008C520F" w:rsidRPr="000C028F" w:rsidRDefault="008C520F" w:rsidP="001B3A64">
      <w:pPr>
        <w:tabs>
          <w:tab w:val="left" w:pos="9498"/>
        </w:tabs>
        <w:ind w:right="16" w:firstLine="567"/>
        <w:jc w:val="both"/>
      </w:pPr>
    </w:p>
    <w:p w14:paraId="2715EF7C" w14:textId="7160DE96" w:rsidR="00150398" w:rsidRPr="000C028F" w:rsidRDefault="004B5C93" w:rsidP="00D4648C">
      <w:pPr>
        <w:tabs>
          <w:tab w:val="left" w:pos="9498"/>
        </w:tabs>
        <w:ind w:right="16" w:firstLine="567"/>
        <w:jc w:val="center"/>
      </w:pPr>
      <w:r w:rsidRPr="000C028F">
        <w:rPr>
          <w:b/>
        </w:rPr>
        <w:t>4</w:t>
      </w:r>
      <w:r w:rsidR="00150398" w:rsidRPr="000C028F">
        <w:rPr>
          <w:b/>
        </w:rPr>
        <w:t>. ЦЕНА ДОГОВОРА, СРОК</w:t>
      </w:r>
      <w:r w:rsidR="009B2601" w:rsidRPr="000C028F">
        <w:rPr>
          <w:b/>
        </w:rPr>
        <w:t>И</w:t>
      </w:r>
      <w:r w:rsidR="00150398" w:rsidRPr="000C028F">
        <w:rPr>
          <w:b/>
        </w:rPr>
        <w:t xml:space="preserve"> И ПОРЯДОК </w:t>
      </w:r>
      <w:r w:rsidR="009B2601" w:rsidRPr="000C028F">
        <w:rPr>
          <w:b/>
        </w:rPr>
        <w:t xml:space="preserve">ЕЕ </w:t>
      </w:r>
      <w:r w:rsidR="00150398" w:rsidRPr="000C028F">
        <w:rPr>
          <w:b/>
        </w:rPr>
        <w:t xml:space="preserve">УПЛАТЫ </w:t>
      </w:r>
    </w:p>
    <w:p w14:paraId="2CE548A2" w14:textId="77777777" w:rsidR="00D31324" w:rsidRPr="000C028F" w:rsidRDefault="0067210C" w:rsidP="00D31324">
      <w:pPr>
        <w:ind w:firstLine="567"/>
        <w:jc w:val="both"/>
      </w:pPr>
      <w:r w:rsidRPr="000C028F">
        <w:rPr>
          <w:b/>
        </w:rPr>
        <w:t>4</w:t>
      </w:r>
      <w:r w:rsidR="00150398" w:rsidRPr="000C028F">
        <w:rPr>
          <w:b/>
        </w:rPr>
        <w:t xml:space="preserve">.1. </w:t>
      </w:r>
      <w:r w:rsidR="00D31324" w:rsidRPr="000C028F">
        <w:t xml:space="preserve">Цена Договора – размер денежных средств, подлежащих уплате Участником долевого строительства Застройщику для строительства (создания) Объекта долевого строительства. Цена Договора составляет </w:t>
      </w:r>
      <w:sdt>
        <w:sdtPr>
          <w:rPr>
            <w:b/>
          </w:rPr>
          <w:alias w:val="мтСуммаДоговора"/>
          <w:tag w:val="мтСуммаДоговора"/>
          <w:id w:val="11314718"/>
        </w:sdtPr>
        <w:sdtEndPr/>
        <w:sdtContent>
          <w:r w:rsidR="00D31324" w:rsidRPr="000C028F">
            <w:rPr>
              <w:b/>
            </w:rPr>
            <w:t>мтСуммаДоговора</w:t>
          </w:r>
        </w:sdtContent>
      </w:sdt>
      <w:r w:rsidR="00D31324" w:rsidRPr="000C028F">
        <w:rPr>
          <w:b/>
        </w:rPr>
        <w:t xml:space="preserve"> </w:t>
      </w:r>
      <w:sdt>
        <w:sdtPr>
          <w:rPr>
            <w:b/>
          </w:rPr>
          <w:alias w:val="мтСуммаДоговораПрописью"/>
          <w:tag w:val="мтСуммаДоговораПрописью"/>
          <w:id w:val="-365673215"/>
        </w:sdtPr>
        <w:sdtEndPr/>
        <w:sdtContent>
          <w:r w:rsidR="00D31324" w:rsidRPr="000C028F">
            <w:rPr>
              <w:b/>
            </w:rPr>
            <w:t>мтСуммаДоговораПрописью</w:t>
          </w:r>
        </w:sdtContent>
      </w:sdt>
      <w:r w:rsidR="00D31324" w:rsidRPr="000C028F">
        <w:t xml:space="preserve">, НДС не облагается в соответствии с подпунктами 22, 23.1. пункта 3 статьи 149 НК РФ. </w:t>
      </w:r>
    </w:p>
    <w:p w14:paraId="0BF668EC" w14:textId="732040AC" w:rsidR="001D4F03" w:rsidRPr="000C028F" w:rsidRDefault="001D4F03" w:rsidP="00D31324">
      <w:pPr>
        <w:ind w:firstLine="567"/>
        <w:jc w:val="both"/>
      </w:pPr>
      <w:r w:rsidRPr="000C028F">
        <w:rPr>
          <w:b/>
        </w:rPr>
        <w:t>4.2.</w:t>
      </w:r>
      <w:r w:rsidRPr="000C028F">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 Акционерном обществе «Банк ДОМ.РФ» (сокращенное наименование: АО</w:t>
      </w:r>
      <w:r w:rsidRPr="000C028F">
        <w:rPr>
          <w:lang w:val="en-US"/>
        </w:rPr>
        <w:t> </w:t>
      </w:r>
      <w:r w:rsidRPr="000C028F">
        <w:t xml:space="preserve">«Банк ДОМ.РФ», ИНН 7725038124, ОГРН 1037739527077, место нахождения (адрес): 125009 г.Москва, ул.Воздвиженка, 10, адрес электронной почты: </w:t>
      </w:r>
      <w:hyperlink r:id="rId10" w:history="1">
        <w:r w:rsidRPr="000C028F">
          <w:rPr>
            <w:rStyle w:val="aa"/>
            <w:color w:val="auto"/>
          </w:rPr>
          <w:t>escrow@domrf.ru</w:t>
        </w:r>
      </w:hyperlink>
      <w:r w:rsidRPr="000C028F">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0723EEA5" w14:textId="77777777" w:rsidR="001D4F03" w:rsidRPr="000C028F" w:rsidRDefault="001D4F03" w:rsidP="001D4F03">
      <w:pPr>
        <w:ind w:firstLine="708"/>
        <w:jc w:val="both"/>
      </w:pPr>
      <w:r w:rsidRPr="000C028F">
        <w:t xml:space="preserve">Эскроу-агент: Банк; </w:t>
      </w:r>
    </w:p>
    <w:p w14:paraId="0886D94E" w14:textId="77777777" w:rsidR="001D4F03" w:rsidRPr="000C028F" w:rsidRDefault="001D4F03" w:rsidP="001D4F03">
      <w:pPr>
        <w:ind w:firstLine="708"/>
        <w:jc w:val="both"/>
      </w:pPr>
      <w:r w:rsidRPr="000C028F">
        <w:t>Депонент: Участник долевого строительства;</w:t>
      </w:r>
    </w:p>
    <w:p w14:paraId="384B4301" w14:textId="77777777" w:rsidR="001D4F03" w:rsidRPr="000C028F" w:rsidRDefault="001D4F03" w:rsidP="001D4F03">
      <w:pPr>
        <w:ind w:firstLine="708"/>
        <w:jc w:val="both"/>
      </w:pPr>
      <w:r w:rsidRPr="000C028F">
        <w:t>Бенефициар: Застройщик;</w:t>
      </w:r>
    </w:p>
    <w:p w14:paraId="3A5643A6" w14:textId="77777777" w:rsidR="001D4F03" w:rsidRPr="000C028F" w:rsidRDefault="001D4F03" w:rsidP="001D4F03">
      <w:pPr>
        <w:ind w:firstLine="708"/>
        <w:jc w:val="both"/>
      </w:pPr>
      <w:r w:rsidRPr="000C028F">
        <w:t>Депонируемая сумма: цена Договора;</w:t>
      </w:r>
    </w:p>
    <w:p w14:paraId="1A6DF952" w14:textId="77777777" w:rsidR="001D4F03" w:rsidRPr="000C028F" w:rsidRDefault="001D4F03" w:rsidP="001D4F03">
      <w:pPr>
        <w:ind w:firstLine="567"/>
        <w:jc w:val="both"/>
      </w:pPr>
      <w:r w:rsidRPr="000C028F">
        <w:t xml:space="preserve">Срок условного депонирования денежных средств 6 (Шесть) месяцев с даты ввода Жилого дома в эксплуатацию, определяемой как последняя дата квартала ввода в эксплуатацию, указанного в Проектной декларации. </w:t>
      </w:r>
    </w:p>
    <w:p w14:paraId="0802733E" w14:textId="375DEDD0" w:rsidR="001D4F03" w:rsidRPr="000C028F" w:rsidRDefault="001D4F03" w:rsidP="001D4F03">
      <w:pPr>
        <w:ind w:firstLine="708"/>
        <w:jc w:val="both"/>
      </w:pPr>
      <w:r w:rsidRPr="000C028F">
        <w:t>Объект долевого строительства, подлежащий передаче Участнику долевого строительства: указан в п.</w:t>
      </w:r>
      <w:r w:rsidR="00D31324" w:rsidRPr="000C028F">
        <w:t xml:space="preserve"> </w:t>
      </w:r>
      <w:r w:rsidRPr="000C028F">
        <w:t>1.2 Договора;</w:t>
      </w:r>
    </w:p>
    <w:p w14:paraId="610BCAB1" w14:textId="77777777" w:rsidR="001D4F03" w:rsidRPr="000C028F" w:rsidRDefault="001D4F03" w:rsidP="001D4F03">
      <w:pPr>
        <w:ind w:firstLine="708"/>
        <w:jc w:val="both"/>
      </w:pPr>
      <w:r w:rsidRPr="000C028F">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1" w:history="1">
        <w:r w:rsidRPr="000C028F">
          <w:rPr>
            <w:rStyle w:val="aa"/>
            <w:color w:val="auto"/>
          </w:rPr>
          <w:t>escrow@domrf.ru</w:t>
        </w:r>
      </w:hyperlink>
      <w:r w:rsidRPr="000C028F">
        <w:t xml:space="preserve"> сканированную копию настоящего Договора с отметкой органа регистрации прав о государственной регистрации Договора.</w:t>
      </w:r>
    </w:p>
    <w:p w14:paraId="1C6BD8D8" w14:textId="03143907" w:rsidR="001D4F03" w:rsidRPr="000C028F" w:rsidRDefault="001D4F03" w:rsidP="001D4F03">
      <w:pPr>
        <w:ind w:firstLine="708"/>
        <w:jc w:val="both"/>
      </w:pPr>
      <w:r w:rsidRPr="000C028F">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2" w:history="1">
        <w:r w:rsidRPr="000C028F">
          <w:rPr>
            <w:rStyle w:val="aa"/>
            <w:color w:val="auto"/>
          </w:rPr>
          <w:t>E.Sedenkova@kortros.ru</w:t>
        </w:r>
      </w:hyperlink>
      <w:r w:rsidRPr="000C028F">
        <w:t xml:space="preserve">, </w:t>
      </w:r>
      <w:hyperlink r:id="rId13" w:history="1">
        <w:r w:rsidRPr="000C028F">
          <w:rPr>
            <w:rStyle w:val="aa"/>
            <w:color w:val="auto"/>
          </w:rPr>
          <w:t>E.Kovaleva@kortros.ru</w:t>
        </w:r>
      </w:hyperlink>
      <w:r w:rsidRPr="000C028F">
        <w:t xml:space="preserve">, </w:t>
      </w:r>
      <w:hyperlink r:id="rId14" w:history="1">
        <w:r w:rsidRPr="000C028F">
          <w:rPr>
            <w:rStyle w:val="aa"/>
            <w:color w:val="auto"/>
          </w:rPr>
          <w:t>M.Chernova@kortros.ru</w:t>
        </w:r>
      </w:hyperlink>
      <w:r w:rsidRPr="000C028F">
        <w:t xml:space="preserve">, </w:t>
      </w:r>
      <w:hyperlink r:id="rId15" w:history="1">
        <w:r w:rsidRPr="000C028F">
          <w:rPr>
            <w:rStyle w:val="aa"/>
            <w:color w:val="auto"/>
          </w:rPr>
          <w:t>O.Panferova@kortros.ru</w:t>
        </w:r>
      </w:hyperlink>
      <w:r w:rsidRPr="000C028F">
        <w:t xml:space="preserve">, </w:t>
      </w:r>
      <w:hyperlink r:id="rId16" w:history="1">
        <w:r w:rsidR="001D38A0" w:rsidRPr="000C028F">
          <w:rPr>
            <w:rStyle w:val="aa"/>
            <w:color w:val="auto"/>
          </w:rPr>
          <w:t>E.Gridneva@kortros.ru</w:t>
        </w:r>
      </w:hyperlink>
      <w:r w:rsidR="001D38A0" w:rsidRPr="000C028F">
        <w:t xml:space="preserve"> </w:t>
      </w:r>
      <w:r w:rsidRPr="000C028F">
        <w:t xml:space="preserve">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706AA990" w14:textId="77777777" w:rsidR="001D4F03" w:rsidRPr="000C028F" w:rsidRDefault="001D4F03" w:rsidP="001D4F03">
      <w:pPr>
        <w:ind w:firstLine="708"/>
        <w:jc w:val="both"/>
      </w:pPr>
      <w:r w:rsidRPr="000C028F">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46F7E403" w14:textId="77777777" w:rsidR="001D4F03" w:rsidRPr="000C028F" w:rsidRDefault="001D4F03" w:rsidP="001D4F03">
      <w:pPr>
        <w:autoSpaceDE w:val="0"/>
        <w:autoSpaceDN w:val="0"/>
        <w:adjustRightInd w:val="0"/>
        <w:ind w:firstLine="709"/>
        <w:jc w:val="both"/>
      </w:pPr>
      <w:r w:rsidRPr="000C028F">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7" w:history="1">
        <w:r w:rsidRPr="000C028F">
          <w:rPr>
            <w:rStyle w:val="aa"/>
            <w:color w:val="auto"/>
          </w:rPr>
          <w:t>escrow@domrf.ru</w:t>
        </w:r>
      </w:hyperlink>
      <w:r w:rsidRPr="000C028F">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EF313BE" w14:textId="77777777" w:rsidR="001D4F03" w:rsidRPr="000C028F" w:rsidRDefault="001D4F03" w:rsidP="001D4F03">
      <w:pPr>
        <w:autoSpaceDE w:val="0"/>
        <w:autoSpaceDN w:val="0"/>
        <w:adjustRightInd w:val="0"/>
        <w:ind w:firstLine="709"/>
        <w:jc w:val="both"/>
      </w:pPr>
      <w:r w:rsidRPr="000C028F">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3E4932E5" w14:textId="77777777" w:rsidR="001D4F03" w:rsidRPr="000C028F" w:rsidRDefault="001D4F03" w:rsidP="001D4F03">
      <w:pPr>
        <w:autoSpaceDE w:val="0"/>
        <w:autoSpaceDN w:val="0"/>
        <w:adjustRightInd w:val="0"/>
        <w:ind w:firstLine="709"/>
        <w:jc w:val="both"/>
      </w:pPr>
      <w:r w:rsidRPr="000C028F">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193250FD" w14:textId="77777777" w:rsidR="001D4F03" w:rsidRPr="000C028F" w:rsidRDefault="001D4F03" w:rsidP="001D4F03">
      <w:pPr>
        <w:ind w:right="16" w:firstLine="567"/>
        <w:jc w:val="both"/>
        <w:rPr>
          <w:b/>
          <w:bCs/>
        </w:rPr>
      </w:pPr>
    </w:p>
    <w:p w14:paraId="3A59AC90" w14:textId="77777777" w:rsidR="001D4F03" w:rsidRPr="000C028F" w:rsidRDefault="001D4F03" w:rsidP="001D4F03">
      <w:pPr>
        <w:ind w:firstLine="708"/>
        <w:jc w:val="both"/>
        <w:rPr>
          <w:b/>
        </w:rPr>
      </w:pPr>
      <w:r w:rsidRPr="000C028F">
        <w:rPr>
          <w:b/>
          <w:highlight w:val="yellow"/>
        </w:rPr>
        <w:t>ПОСТОПЛАТА</w:t>
      </w:r>
    </w:p>
    <w:p w14:paraId="673DA9AD" w14:textId="0DF73068" w:rsidR="00D31324" w:rsidRPr="000C028F" w:rsidRDefault="001D4F03" w:rsidP="000C028F">
      <w:pPr>
        <w:ind w:firstLine="708"/>
        <w:jc w:val="both"/>
      </w:pPr>
      <w:r w:rsidRPr="000C028F">
        <w:rPr>
          <w:b/>
          <w:highlight w:val="cyan"/>
        </w:rPr>
        <w:t>4.3.</w:t>
      </w:r>
      <w:r w:rsidRPr="000C028F">
        <w:t xml:space="preserve"> Порядок формирования Депонируемой суммы и срок ее внесения: </w:t>
      </w:r>
    </w:p>
    <w:p w14:paraId="71B4844D" w14:textId="43A34217" w:rsidR="001D4F03" w:rsidRPr="000C028F" w:rsidRDefault="001D4F03" w:rsidP="00D31324">
      <w:pPr>
        <w:ind w:firstLine="708"/>
        <w:jc w:val="both"/>
      </w:pPr>
      <w:r w:rsidRPr="000C028F">
        <w:t>Участник долевого строительства обязуется внести сумму, эквивалентную Цене</w:t>
      </w:r>
      <w:r w:rsidR="00D31324" w:rsidRPr="000C028F">
        <w:t xml:space="preserve"> Договора</w:t>
      </w:r>
      <w:r w:rsidRPr="000C028F">
        <w:t>, на счет эскроу единовременно не позднее 3-х рабочих дней с момента государственной регистрации Договора;</w:t>
      </w:r>
    </w:p>
    <w:p w14:paraId="35447077" w14:textId="5F08B1C3" w:rsidR="001D4F03" w:rsidRPr="000C028F" w:rsidRDefault="001D4F03" w:rsidP="001D4F03">
      <w:pPr>
        <w:ind w:firstLine="708"/>
        <w:jc w:val="both"/>
      </w:pPr>
    </w:p>
    <w:p w14:paraId="1D9B4DB0" w14:textId="77777777" w:rsidR="001D4F03" w:rsidRPr="000C028F" w:rsidRDefault="001D4F03" w:rsidP="001D4F03">
      <w:pPr>
        <w:ind w:right="16" w:firstLine="567"/>
        <w:jc w:val="both"/>
        <w:rPr>
          <w:b/>
          <w:bCs/>
        </w:rPr>
      </w:pPr>
    </w:p>
    <w:p w14:paraId="6A002536" w14:textId="77777777" w:rsidR="001D4F03" w:rsidRPr="000C028F" w:rsidRDefault="001D4F03" w:rsidP="001D4F03">
      <w:pPr>
        <w:ind w:firstLine="708"/>
        <w:jc w:val="both"/>
        <w:rPr>
          <w:b/>
        </w:rPr>
      </w:pPr>
      <w:r w:rsidRPr="000C028F">
        <w:rPr>
          <w:b/>
          <w:highlight w:val="yellow"/>
        </w:rPr>
        <w:t>АККРЕДИТИВ</w:t>
      </w:r>
      <w:r w:rsidRPr="000C028F">
        <w:rPr>
          <w:b/>
        </w:rPr>
        <w:t xml:space="preserve"> </w:t>
      </w:r>
      <w:r w:rsidRPr="000C028F">
        <w:rPr>
          <w:b/>
          <w:highlight w:val="magenta"/>
        </w:rPr>
        <w:t>ПСБ</w:t>
      </w:r>
    </w:p>
    <w:p w14:paraId="032977EA" w14:textId="53305EA1" w:rsidR="001D4F03" w:rsidRPr="000C028F" w:rsidRDefault="001D4F03" w:rsidP="000C028F">
      <w:pPr>
        <w:tabs>
          <w:tab w:val="left" w:pos="142"/>
          <w:tab w:val="left" w:pos="284"/>
        </w:tabs>
        <w:ind w:firstLine="709"/>
        <w:jc w:val="both"/>
        <w:rPr>
          <w:noProof/>
        </w:rPr>
      </w:pPr>
      <w:r w:rsidRPr="000C028F">
        <w:rPr>
          <w:b/>
          <w:highlight w:val="cyan"/>
        </w:rPr>
        <w:t>4.3.</w:t>
      </w:r>
      <w:r w:rsidRPr="000C028F">
        <w:t xml:space="preserve"> </w:t>
      </w:r>
      <w:r w:rsidRPr="000C028F">
        <w:rPr>
          <w:noProof/>
        </w:rPr>
        <w:t>Цена договора в размере</w:t>
      </w:r>
      <w:r w:rsidRPr="000C028F">
        <w:t xml:space="preserve"> </w:t>
      </w:r>
      <w:sdt>
        <w:sdtPr>
          <w:rPr>
            <w:b/>
          </w:rPr>
          <w:alias w:val="мтСуммаДоговора"/>
          <w:tag w:val="мтСуммаДоговора"/>
          <w:id w:val="1772431183"/>
        </w:sdtPr>
        <w:sdtEndPr/>
        <w:sdtContent>
          <w:r w:rsidRPr="000C028F">
            <w:rPr>
              <w:b/>
            </w:rPr>
            <w:t>мтСуммаДоговора</w:t>
          </w:r>
        </w:sdtContent>
      </w:sdt>
      <w:r w:rsidRPr="000C028F">
        <w:rPr>
          <w:b/>
        </w:rPr>
        <w:t xml:space="preserve"> </w:t>
      </w:r>
      <w:sdt>
        <w:sdtPr>
          <w:rPr>
            <w:b/>
          </w:rPr>
          <w:alias w:val="мтСуммаДоговораПрописью"/>
          <w:tag w:val="мтСуммаДоговораПрописью"/>
          <w:id w:val="1265045073"/>
        </w:sdtPr>
        <w:sdtEndPr/>
        <w:sdtContent>
          <w:r w:rsidRPr="000C028F">
            <w:rPr>
              <w:b/>
            </w:rPr>
            <w:t>мтСуммаДоговораПрописью</w:t>
          </w:r>
        </w:sdtContent>
      </w:sdt>
      <w:r w:rsidRPr="000C028F">
        <w:rPr>
          <w:noProof/>
        </w:rPr>
        <w:t xml:space="preserve">, оплачивается Участником </w:t>
      </w:r>
      <w:r w:rsidRPr="000C028F">
        <w:t xml:space="preserve">долевого строительства </w:t>
      </w:r>
      <w:r w:rsidRPr="000C028F">
        <w:rPr>
          <w:noProof/>
        </w:rPr>
        <w:t>на Счет эскроу за счёт собственных средств.</w:t>
      </w:r>
    </w:p>
    <w:p w14:paraId="68E9FCC9" w14:textId="77777777" w:rsidR="001D4F03" w:rsidRPr="000C028F" w:rsidRDefault="001D4F03" w:rsidP="001D4F03">
      <w:pPr>
        <w:ind w:firstLine="708"/>
        <w:jc w:val="both"/>
      </w:pPr>
      <w:r w:rsidRPr="000C028F">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Pr="000C028F">
        <w:rPr>
          <w:noProof/>
        </w:rPr>
        <w:t xml:space="preserve">на сумму </w:t>
      </w:r>
      <w:sdt>
        <w:sdtPr>
          <w:rPr>
            <w:b/>
          </w:rPr>
          <w:alias w:val="мтСуммаДоговора"/>
          <w:tag w:val="мтСуммаДоговора"/>
          <w:id w:val="1614634649"/>
        </w:sdtPr>
        <w:sdtEndPr/>
        <w:sdtContent>
          <w:r w:rsidRPr="000C028F">
            <w:rPr>
              <w:b/>
            </w:rPr>
            <w:t>мтСуммаДоговора</w:t>
          </w:r>
        </w:sdtContent>
      </w:sdt>
      <w:r w:rsidRPr="000C028F">
        <w:rPr>
          <w:b/>
        </w:rPr>
        <w:t xml:space="preserve"> </w:t>
      </w:r>
      <w:sdt>
        <w:sdtPr>
          <w:rPr>
            <w:b/>
          </w:rPr>
          <w:alias w:val="мтСуммаДоговораПрописью"/>
          <w:tag w:val="мтСуммаДоговораПрописью"/>
          <w:id w:val="1806422410"/>
        </w:sdtPr>
        <w:sdtEndPr/>
        <w:sdtContent>
          <w:r w:rsidRPr="000C028F">
            <w:rPr>
              <w:b/>
            </w:rPr>
            <w:t>мтСуммаДоговораПрописью</w:t>
          </w:r>
        </w:sdtContent>
      </w:sdt>
      <w:r w:rsidRPr="000C028F">
        <w:t xml:space="preserve"> 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73938E60" w14:textId="77777777" w:rsidR="001D4F03" w:rsidRPr="000C028F" w:rsidRDefault="001D4F03" w:rsidP="001D4F03">
      <w:pPr>
        <w:numPr>
          <w:ilvl w:val="0"/>
          <w:numId w:val="11"/>
        </w:numPr>
        <w:ind w:left="1423" w:hanging="357"/>
        <w:jc w:val="both"/>
      </w:pPr>
      <w:r w:rsidRPr="000C028F">
        <w:t>плательщиком по аккредитиву является Участник долевого строительства;</w:t>
      </w:r>
    </w:p>
    <w:p w14:paraId="7EC9E42B" w14:textId="77777777" w:rsidR="001D4F03" w:rsidRPr="000C028F" w:rsidRDefault="001D4F03" w:rsidP="001D4F03">
      <w:pPr>
        <w:numPr>
          <w:ilvl w:val="0"/>
          <w:numId w:val="11"/>
        </w:numPr>
        <w:ind w:left="1423" w:hanging="357"/>
        <w:jc w:val="both"/>
      </w:pPr>
      <w:r w:rsidRPr="000C028F">
        <w:t>банком-эмитентом выступает ПАО «Промсвязьбанк»;</w:t>
      </w:r>
    </w:p>
    <w:p w14:paraId="22434A06" w14:textId="77777777" w:rsidR="001D4F03" w:rsidRPr="000C028F" w:rsidRDefault="001D4F03" w:rsidP="001D4F03">
      <w:pPr>
        <w:numPr>
          <w:ilvl w:val="0"/>
          <w:numId w:val="11"/>
        </w:numPr>
        <w:ind w:left="1423" w:hanging="357"/>
        <w:jc w:val="both"/>
      </w:pPr>
      <w:r w:rsidRPr="000C028F">
        <w:t>исполняющим банком выступает ПАО «Промсвязьбанк»;</w:t>
      </w:r>
    </w:p>
    <w:p w14:paraId="0A7B7A29" w14:textId="77777777" w:rsidR="001D4F03" w:rsidRPr="000C028F" w:rsidRDefault="001D4F03" w:rsidP="001D4F03">
      <w:pPr>
        <w:numPr>
          <w:ilvl w:val="0"/>
          <w:numId w:val="11"/>
        </w:numPr>
        <w:jc w:val="both"/>
      </w:pPr>
      <w:r w:rsidRPr="000C028F">
        <w:t>банком, обслуживающим получателя средств, выступает АО «Банк ДОМ.РФ;</w:t>
      </w:r>
    </w:p>
    <w:p w14:paraId="3E0A304A" w14:textId="77777777" w:rsidR="001D4F03" w:rsidRPr="000C028F" w:rsidRDefault="001D4F03" w:rsidP="001D4F03">
      <w:pPr>
        <w:numPr>
          <w:ilvl w:val="0"/>
          <w:numId w:val="11"/>
        </w:numPr>
        <w:ind w:left="1423" w:hanging="357"/>
        <w:jc w:val="both"/>
      </w:pPr>
      <w:r w:rsidRPr="000C028F">
        <w:t>Срок действия Аккредитива: 90 календарных дней с даты открытия в ПАО «Промсвязьбанк;</w:t>
      </w:r>
    </w:p>
    <w:p w14:paraId="27EB65F8" w14:textId="77777777" w:rsidR="001D4F03" w:rsidRPr="000C028F" w:rsidRDefault="001D4F03" w:rsidP="001D4F03">
      <w:pPr>
        <w:numPr>
          <w:ilvl w:val="0"/>
          <w:numId w:val="11"/>
        </w:numPr>
        <w:jc w:val="both"/>
      </w:pPr>
      <w:r w:rsidRPr="000C028F">
        <w:t>расходы по открытию аккредитива несет Участник долевого строительства;</w:t>
      </w:r>
    </w:p>
    <w:p w14:paraId="0CB3A1D4" w14:textId="77777777" w:rsidR="001D4F03" w:rsidRPr="000C028F" w:rsidRDefault="001D4F03" w:rsidP="001D4F03">
      <w:pPr>
        <w:numPr>
          <w:ilvl w:val="0"/>
          <w:numId w:val="11"/>
        </w:numPr>
        <w:ind w:left="1423" w:hanging="357"/>
        <w:jc w:val="both"/>
      </w:pPr>
      <w:r w:rsidRPr="000C028F">
        <w:t>расходы по исполнению аккредитива несет Участник долевого строительства;</w:t>
      </w:r>
    </w:p>
    <w:p w14:paraId="62540779" w14:textId="77777777" w:rsidR="001D4F03" w:rsidRPr="000C028F" w:rsidRDefault="001D4F03" w:rsidP="001D4F03">
      <w:pPr>
        <w:numPr>
          <w:ilvl w:val="0"/>
          <w:numId w:val="11"/>
        </w:numPr>
        <w:ind w:left="1423" w:hanging="357"/>
        <w:jc w:val="both"/>
      </w:pPr>
      <w:r w:rsidRPr="000C028F">
        <w:t>дополнительные условия аккредитива:  частичная оплата не предусмотрена;</w:t>
      </w:r>
    </w:p>
    <w:p w14:paraId="4CAF9568" w14:textId="77777777" w:rsidR="001D4F03" w:rsidRPr="000C028F" w:rsidRDefault="001D4F03" w:rsidP="001D4F03">
      <w:pPr>
        <w:numPr>
          <w:ilvl w:val="0"/>
          <w:numId w:val="11"/>
        </w:numPr>
        <w:ind w:left="1423" w:hanging="357"/>
        <w:jc w:val="both"/>
      </w:pPr>
      <w:r w:rsidRPr="000C028F">
        <w:t>закрытие аккредитива осуществляется по истечении срока действия аккредитива (при отсутствии заявления о его пролонгации);</w:t>
      </w:r>
    </w:p>
    <w:p w14:paraId="07039891" w14:textId="77777777" w:rsidR="001D4F03" w:rsidRPr="000C028F" w:rsidRDefault="001D4F03" w:rsidP="001D4F03">
      <w:pPr>
        <w:numPr>
          <w:ilvl w:val="0"/>
          <w:numId w:val="11"/>
        </w:numPr>
        <w:ind w:left="1423" w:hanging="357"/>
        <w:jc w:val="both"/>
      </w:pPr>
      <w:r w:rsidRPr="000C028F">
        <w:t>аккредитив исполняется на счет эскроу, открытый в Банке в соответствие с п.4.2. Договора.</w:t>
      </w:r>
    </w:p>
    <w:p w14:paraId="3000A7BA" w14:textId="77777777" w:rsidR="001D4F03" w:rsidRPr="000C028F" w:rsidRDefault="001D4F03" w:rsidP="001D4F03">
      <w:pPr>
        <w:numPr>
          <w:ilvl w:val="0"/>
          <w:numId w:val="11"/>
        </w:numPr>
        <w:ind w:left="142" w:firstLine="926"/>
        <w:jc w:val="both"/>
      </w:pPr>
      <w:r w:rsidRPr="000C028F">
        <w:t xml:space="preserve">Условия исполнения Аккредитива: без акцепта, по предоставлению Застройщиком Исполняющему банку по электронной почте по адресу </w:t>
      </w:r>
      <w:hyperlink r:id="rId18" w:history="1">
        <w:r w:rsidRPr="000C028F">
          <w:rPr>
            <w:rStyle w:val="aa"/>
            <w:b/>
            <w:bCs/>
            <w:color w:val="auto"/>
          </w:rPr>
          <w:t>lcdoc@psbank.ru</w:t>
        </w:r>
      </w:hyperlink>
      <w:r w:rsidRPr="000C028F">
        <w:rPr>
          <w:b/>
          <w:bCs/>
        </w:rPr>
        <w:t xml:space="preserve"> </w:t>
      </w:r>
      <w:r w:rsidRPr="000C028F">
        <w:t xml:space="preserve">и </w:t>
      </w:r>
      <w:hyperlink r:id="rId19" w:history="1">
        <w:r w:rsidRPr="000C028F">
          <w:rPr>
            <w:rStyle w:val="aa"/>
            <w:b/>
            <w:bCs/>
            <w:color w:val="auto"/>
          </w:rPr>
          <w:t>paymentcrn@psbank.ru</w:t>
        </w:r>
      </w:hyperlink>
      <w:r w:rsidRPr="000C028F">
        <w:rPr>
          <w:b/>
          <w:bCs/>
        </w:rPr>
        <w:t xml:space="preserve"> </w:t>
      </w:r>
      <w:r w:rsidRPr="000C028F">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242F5520" w14:textId="77777777" w:rsidR="001D4F03" w:rsidRPr="000C028F" w:rsidRDefault="001D4F03" w:rsidP="001D4F03">
      <w:pPr>
        <w:ind w:left="142" w:firstLine="926"/>
        <w:jc w:val="both"/>
      </w:pPr>
      <w:r w:rsidRPr="000C028F">
        <w:t>Вышеуказанные положения определяют исключительно порядок внесения денежных средств на счет эскроу.</w:t>
      </w:r>
    </w:p>
    <w:p w14:paraId="46E17C33" w14:textId="77777777" w:rsidR="001D4F03" w:rsidRPr="000C028F" w:rsidRDefault="001D4F03" w:rsidP="001D4F03">
      <w:pPr>
        <w:autoSpaceDE w:val="0"/>
        <w:autoSpaceDN w:val="0"/>
        <w:adjustRightInd w:val="0"/>
        <w:jc w:val="both"/>
      </w:pPr>
    </w:p>
    <w:p w14:paraId="5366869E" w14:textId="77777777" w:rsidR="001D4F03" w:rsidRPr="000C028F" w:rsidRDefault="001D4F03" w:rsidP="001D4F03">
      <w:pPr>
        <w:autoSpaceDE w:val="0"/>
        <w:autoSpaceDN w:val="0"/>
        <w:adjustRightInd w:val="0"/>
        <w:ind w:firstLine="709"/>
        <w:jc w:val="both"/>
      </w:pPr>
      <w:r w:rsidRPr="000C028F">
        <w:rPr>
          <w:b/>
          <w:highlight w:val="yellow"/>
        </w:rPr>
        <w:t>АККРЕДИТИВ</w:t>
      </w:r>
      <w:r w:rsidRPr="000C028F">
        <w:rPr>
          <w:b/>
        </w:rPr>
        <w:t xml:space="preserve"> </w:t>
      </w:r>
      <w:r w:rsidRPr="000C028F">
        <w:rPr>
          <w:b/>
          <w:highlight w:val="magenta"/>
        </w:rPr>
        <w:t>ДОМ.РФ</w:t>
      </w:r>
    </w:p>
    <w:p w14:paraId="1F47504A" w14:textId="77777777" w:rsidR="001D4F03" w:rsidRPr="000C028F" w:rsidRDefault="001D4F03" w:rsidP="001D4F03">
      <w:pPr>
        <w:tabs>
          <w:tab w:val="left" w:pos="142"/>
          <w:tab w:val="left" w:pos="284"/>
        </w:tabs>
        <w:ind w:firstLine="709"/>
        <w:jc w:val="both"/>
        <w:rPr>
          <w:noProof/>
        </w:rPr>
      </w:pPr>
      <w:r w:rsidRPr="000C028F">
        <w:rPr>
          <w:b/>
          <w:highlight w:val="cyan"/>
        </w:rPr>
        <w:t>4.3.</w:t>
      </w:r>
      <w:r w:rsidRPr="000C028F">
        <w:t xml:space="preserve">  </w:t>
      </w:r>
      <w:r w:rsidRPr="000C028F">
        <w:rPr>
          <w:noProof/>
        </w:rPr>
        <w:t>Цена договора в размере</w:t>
      </w:r>
      <w:r w:rsidRPr="000C028F">
        <w:t xml:space="preserve"> </w:t>
      </w:r>
      <w:sdt>
        <w:sdtPr>
          <w:rPr>
            <w:b/>
          </w:rPr>
          <w:alias w:val="мтСуммаДоговора"/>
          <w:tag w:val="мтСуммаДоговора"/>
          <w:id w:val="1990514483"/>
        </w:sdtPr>
        <w:sdtEndPr/>
        <w:sdtContent>
          <w:r w:rsidRPr="000C028F">
            <w:rPr>
              <w:b/>
            </w:rPr>
            <w:t>мтСуммаДоговора</w:t>
          </w:r>
        </w:sdtContent>
      </w:sdt>
      <w:r w:rsidRPr="000C028F">
        <w:rPr>
          <w:b/>
        </w:rPr>
        <w:t xml:space="preserve"> </w:t>
      </w:r>
      <w:sdt>
        <w:sdtPr>
          <w:rPr>
            <w:b/>
          </w:rPr>
          <w:alias w:val="мтСуммаДоговораПрописью"/>
          <w:tag w:val="мтСуммаДоговораПрописью"/>
          <w:id w:val="788248030"/>
        </w:sdtPr>
        <w:sdtEndPr/>
        <w:sdtContent>
          <w:r w:rsidRPr="000C028F">
            <w:rPr>
              <w:b/>
            </w:rPr>
            <w:t>мтСуммаДоговораПрописью</w:t>
          </w:r>
        </w:sdtContent>
      </w:sdt>
      <w:r w:rsidRPr="000C028F">
        <w:rPr>
          <w:noProof/>
        </w:rPr>
        <w:t xml:space="preserve">, оплачивается Участником </w:t>
      </w:r>
      <w:r w:rsidRPr="000C028F">
        <w:t xml:space="preserve">долевого строительства </w:t>
      </w:r>
      <w:r w:rsidRPr="000C028F">
        <w:rPr>
          <w:noProof/>
        </w:rPr>
        <w:t>на Счет эскроу за счёт собственных средств.</w:t>
      </w:r>
    </w:p>
    <w:p w14:paraId="0DDFE826" w14:textId="77777777" w:rsidR="001D4F03" w:rsidRPr="000C028F" w:rsidRDefault="001D4F03" w:rsidP="001D4F03">
      <w:pPr>
        <w:ind w:firstLine="708"/>
        <w:jc w:val="both"/>
      </w:pPr>
      <w:r w:rsidRPr="000C028F">
        <w:t xml:space="preserve"> </w:t>
      </w:r>
    </w:p>
    <w:p w14:paraId="61D9B54C" w14:textId="77777777" w:rsidR="001D4F03" w:rsidRPr="000C028F" w:rsidRDefault="001D4F03" w:rsidP="001D4F03">
      <w:pPr>
        <w:ind w:firstLine="708"/>
        <w:jc w:val="both"/>
        <w:rPr>
          <w:noProof/>
        </w:rPr>
      </w:pPr>
      <w:r w:rsidRPr="000C028F">
        <w:rPr>
          <w:noProof/>
        </w:rPr>
        <w:t xml:space="preserve">Для целей формирования депонируемой суммы и её внесения на счёт эскроу, Участник долевого строительства обязуется не позднее 1 (Одного) рабочего дня с даты подписания настоящего Договора открыть в пользу Застройщика документарный безотзывный покрытый подтвержденный аккредитив на сумму </w:t>
      </w:r>
      <w:sdt>
        <w:sdtPr>
          <w:rPr>
            <w:b/>
          </w:rPr>
          <w:alias w:val="мтСуммаДоговора"/>
          <w:tag w:val="мтСуммаДоговора"/>
          <w:id w:val="-939291853"/>
        </w:sdtPr>
        <w:sdtEndPr/>
        <w:sdtContent>
          <w:r w:rsidRPr="000C028F">
            <w:rPr>
              <w:b/>
            </w:rPr>
            <w:t>мтСуммаДоговора</w:t>
          </w:r>
        </w:sdtContent>
      </w:sdt>
      <w:r w:rsidRPr="000C028F">
        <w:rPr>
          <w:b/>
        </w:rPr>
        <w:t xml:space="preserve"> </w:t>
      </w:r>
      <w:sdt>
        <w:sdtPr>
          <w:rPr>
            <w:b/>
          </w:rPr>
          <w:alias w:val="мтСуммаДоговораПрописью"/>
          <w:tag w:val="мтСуммаДоговораПрописью"/>
          <w:id w:val="2039150174"/>
        </w:sdtPr>
        <w:sdtEndPr/>
        <w:sdtContent>
          <w:r w:rsidRPr="000C028F">
            <w:rPr>
              <w:b/>
            </w:rPr>
            <w:t>мтСуммаДоговораПрописью</w:t>
          </w:r>
        </w:sdtContent>
      </w:sdt>
      <w:r w:rsidRPr="000C028F">
        <w:rPr>
          <w:noProof/>
        </w:rPr>
        <w:t xml:space="preserve"> (далее - Аккредитив). Покрытие Аккредитива осуществляется за счет собственных средств.</w:t>
      </w:r>
    </w:p>
    <w:p w14:paraId="780D06FD" w14:textId="77777777" w:rsidR="001D4F03" w:rsidRPr="000C028F" w:rsidRDefault="001D4F03" w:rsidP="001D4F03">
      <w:pPr>
        <w:ind w:firstLine="567"/>
        <w:jc w:val="both"/>
        <w:rPr>
          <w:noProof/>
        </w:rPr>
      </w:pPr>
      <w:r w:rsidRPr="000C028F">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26D204B5" w14:textId="77777777" w:rsidR="001D4F03" w:rsidRPr="000C028F" w:rsidRDefault="001D4F03" w:rsidP="001D4F03">
      <w:pPr>
        <w:tabs>
          <w:tab w:val="left" w:pos="180"/>
          <w:tab w:val="left" w:pos="224"/>
          <w:tab w:val="left" w:pos="540"/>
        </w:tabs>
        <w:ind w:firstLine="567"/>
        <w:jc w:val="both"/>
        <w:rPr>
          <w:noProof/>
        </w:rPr>
      </w:pPr>
      <w:r w:rsidRPr="000C028F">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620B63B3" w14:textId="77777777" w:rsidR="001D4F03" w:rsidRPr="000C028F" w:rsidRDefault="001D4F03" w:rsidP="001D4F03">
      <w:pPr>
        <w:pStyle w:val="af5"/>
        <w:ind w:left="0" w:firstLine="567"/>
        <w:jc w:val="both"/>
        <w:rPr>
          <w:snapToGrid w:val="0"/>
        </w:rPr>
      </w:pPr>
      <w:r w:rsidRPr="000C028F">
        <w:rPr>
          <w:snapToGrid w:val="0"/>
        </w:rPr>
        <w:t>Расходы по открытию аккредитива несет Участник</w:t>
      </w:r>
      <w:r w:rsidRPr="000C028F">
        <w:t xml:space="preserve"> долевого строительства</w:t>
      </w:r>
      <w:r w:rsidRPr="000C028F">
        <w:rPr>
          <w:snapToGrid w:val="0"/>
        </w:rPr>
        <w:t xml:space="preserve"> по тарифам Банка, действующим на день открытия аккредитива;</w:t>
      </w:r>
    </w:p>
    <w:p w14:paraId="69FCC2F6" w14:textId="77777777" w:rsidR="001D4F03" w:rsidRPr="000C028F" w:rsidRDefault="001D4F03" w:rsidP="001D4F03">
      <w:pPr>
        <w:pStyle w:val="af5"/>
        <w:ind w:left="0" w:firstLine="567"/>
        <w:jc w:val="both"/>
        <w:rPr>
          <w:snapToGrid w:val="0"/>
        </w:rPr>
      </w:pPr>
      <w:r w:rsidRPr="000C028F">
        <w:rPr>
          <w:snapToGrid w:val="0"/>
        </w:rPr>
        <w:t>Расходы по исполнению аккредитива - отсутствуют;</w:t>
      </w:r>
    </w:p>
    <w:p w14:paraId="20D037A7" w14:textId="77777777" w:rsidR="001D4F03" w:rsidRPr="000C028F" w:rsidRDefault="001D4F03" w:rsidP="001D4F03">
      <w:pPr>
        <w:pStyle w:val="af5"/>
        <w:ind w:left="0" w:firstLine="567"/>
        <w:jc w:val="both"/>
        <w:rPr>
          <w:snapToGrid w:val="0"/>
        </w:rPr>
      </w:pPr>
      <w:r w:rsidRPr="000C028F">
        <w:rPr>
          <w:snapToGrid w:val="0"/>
        </w:rPr>
        <w:t>Дополнительные условия аккредитива - частичная оплата не предусмотрена;</w:t>
      </w:r>
    </w:p>
    <w:p w14:paraId="6EF3C4CD" w14:textId="77777777" w:rsidR="001D4F03" w:rsidRPr="000C028F" w:rsidRDefault="001D4F03" w:rsidP="001D4F03">
      <w:pPr>
        <w:pStyle w:val="af5"/>
        <w:ind w:left="0" w:firstLine="567"/>
        <w:jc w:val="both"/>
        <w:rPr>
          <w:snapToGrid w:val="0"/>
        </w:rPr>
      </w:pPr>
      <w:r w:rsidRPr="000C028F">
        <w:rPr>
          <w:snapToGrid w:val="0"/>
        </w:rPr>
        <w:t>Закрытие аккредитива осуществляется по истечении срока действия аккредитива (при отсутствии заявления о его пролонгации);</w:t>
      </w:r>
    </w:p>
    <w:p w14:paraId="18D1E316" w14:textId="77777777" w:rsidR="001D4F03" w:rsidRPr="000C028F" w:rsidRDefault="001D4F03" w:rsidP="001D4F03">
      <w:pPr>
        <w:ind w:firstLine="567"/>
        <w:jc w:val="both"/>
      </w:pPr>
      <w:r w:rsidRPr="000C028F">
        <w:rPr>
          <w:snapToGrid w:val="0"/>
        </w:rPr>
        <w:t xml:space="preserve">Аккредитив исполняется в течение 3 (трех) рабочих дней после </w:t>
      </w:r>
      <w:r w:rsidRPr="000C028F">
        <w:t>предоставления Застройщиком Исполняющему банку 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p>
    <w:p w14:paraId="47018B26" w14:textId="06FF20C4" w:rsidR="001D4F03" w:rsidRPr="000C028F" w:rsidRDefault="001D4F03" w:rsidP="001D4F03">
      <w:pPr>
        <w:pStyle w:val="afb"/>
        <w:rPr>
          <w:sz w:val="24"/>
          <w:szCs w:val="24"/>
        </w:rPr>
      </w:pPr>
      <w:r w:rsidRPr="000C028F">
        <w:rPr>
          <w:snapToGrid w:val="0"/>
          <w:sz w:val="24"/>
          <w:szCs w:val="24"/>
        </w:rPr>
        <w:t xml:space="preserve">Адрес электронной почты для исполнения аккредитива – </w:t>
      </w:r>
      <w:hyperlink r:id="rId20" w:history="1">
        <w:r w:rsidR="002D21A8" w:rsidRPr="002D21A8">
          <w:rPr>
            <w:color w:val="0000FF"/>
            <w:sz w:val="24"/>
            <w:szCs w:val="24"/>
            <w:u w:val="single"/>
          </w:rPr>
          <w:t>ddu-vydacha@domrf.ru</w:t>
        </w:r>
      </w:hyperlink>
      <w:r w:rsidRPr="000C028F">
        <w:rPr>
          <w:snapToGrid w:val="0"/>
          <w:sz w:val="24"/>
          <w:szCs w:val="24"/>
        </w:rPr>
        <w:t>.</w:t>
      </w:r>
      <w:r w:rsidRPr="000C028F">
        <w:rPr>
          <w:sz w:val="24"/>
          <w:szCs w:val="24"/>
        </w:rPr>
        <w:t xml:space="preserve"> </w:t>
      </w:r>
    </w:p>
    <w:p w14:paraId="21440793" w14:textId="77777777" w:rsidR="001D4F03" w:rsidRPr="000C028F" w:rsidRDefault="001D4F03" w:rsidP="001D4F03">
      <w:pPr>
        <w:autoSpaceDE w:val="0"/>
        <w:autoSpaceDN w:val="0"/>
        <w:adjustRightInd w:val="0"/>
        <w:ind w:firstLine="709"/>
        <w:jc w:val="both"/>
      </w:pPr>
      <w:r w:rsidRPr="000C028F">
        <w:t>Вышеуказанные положения определяют исключительно порядок внесения денежных средств на счет эскроу.</w:t>
      </w:r>
    </w:p>
    <w:p w14:paraId="49E352EA" w14:textId="77777777" w:rsidR="001D4F03" w:rsidRPr="000C028F" w:rsidRDefault="001D4F03" w:rsidP="001D4F03">
      <w:pPr>
        <w:autoSpaceDE w:val="0"/>
        <w:autoSpaceDN w:val="0"/>
        <w:adjustRightInd w:val="0"/>
        <w:jc w:val="both"/>
      </w:pPr>
    </w:p>
    <w:p w14:paraId="30F0C3E9" w14:textId="77777777" w:rsidR="001D4F03" w:rsidRPr="000C028F" w:rsidRDefault="001D4F03" w:rsidP="001D4F03">
      <w:pPr>
        <w:autoSpaceDE w:val="0"/>
        <w:autoSpaceDN w:val="0"/>
        <w:adjustRightInd w:val="0"/>
        <w:jc w:val="both"/>
        <w:rPr>
          <w:highlight w:val="magenta"/>
        </w:rPr>
      </w:pPr>
      <w:r w:rsidRPr="000C028F">
        <w:rPr>
          <w:highlight w:val="yellow"/>
        </w:rPr>
        <w:t xml:space="preserve">СБР </w:t>
      </w:r>
      <w:r w:rsidRPr="000C028F">
        <w:rPr>
          <w:highlight w:val="magenta"/>
        </w:rPr>
        <w:t>ВТБ:</w:t>
      </w:r>
    </w:p>
    <w:p w14:paraId="1F988083" w14:textId="77777777" w:rsidR="001D4F03" w:rsidRPr="000C028F" w:rsidRDefault="001D4F03" w:rsidP="001D4F03">
      <w:pPr>
        <w:autoSpaceDE w:val="0"/>
        <w:autoSpaceDN w:val="0"/>
        <w:adjustRightInd w:val="0"/>
        <w:ind w:firstLine="567"/>
        <w:jc w:val="both"/>
      </w:pPr>
      <w:r w:rsidRPr="000C028F">
        <w:rPr>
          <w:rFonts w:eastAsiaTheme="minorHAnsi"/>
          <w:b/>
          <w:lang w:eastAsia="en-US"/>
        </w:rPr>
        <w:t>4.3.</w:t>
      </w:r>
      <w:r w:rsidRPr="000C028F">
        <w:rPr>
          <w:rFonts w:eastAsiaTheme="minorHAnsi"/>
          <w:lang w:eastAsia="en-US"/>
        </w:rPr>
        <w:t xml:space="preserve"> Участник долевого строительства вносит сумму денежных средств в счет оплаты Цены Договора в размере </w:t>
      </w:r>
      <w:sdt>
        <w:sdtPr>
          <w:rPr>
            <w:b/>
          </w:rPr>
          <w:alias w:val="мтСуммаДоговора"/>
          <w:tag w:val="мтСуммаДоговора"/>
          <w:id w:val="-1782871568"/>
        </w:sdtPr>
        <w:sdtEndPr/>
        <w:sdtContent>
          <w:r w:rsidRPr="000C028F">
            <w:rPr>
              <w:b/>
            </w:rPr>
            <w:t>мтСуммаДоговора</w:t>
          </w:r>
        </w:sdtContent>
      </w:sdt>
      <w:r w:rsidRPr="000C028F">
        <w:rPr>
          <w:b/>
        </w:rPr>
        <w:t xml:space="preserve"> </w:t>
      </w:r>
      <w:sdt>
        <w:sdtPr>
          <w:rPr>
            <w:b/>
          </w:rPr>
          <w:alias w:val="мтСуммаДоговораПрописью"/>
          <w:tag w:val="мтСуммаДоговораПрописью"/>
          <w:id w:val="726647447"/>
        </w:sdtPr>
        <w:sdtEndPr/>
        <w:sdtContent>
          <w:r w:rsidRPr="000C028F">
            <w:rPr>
              <w:b/>
            </w:rPr>
            <w:t>мтСуммаДоговораПрописью</w:t>
          </w:r>
        </w:sdtContent>
      </w:sdt>
      <w:r w:rsidRPr="000C028F">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3886E447" w14:textId="77777777" w:rsidR="001D4F03" w:rsidRPr="000C028F" w:rsidRDefault="001D4F03" w:rsidP="001D4F03">
      <w:pPr>
        <w:ind w:right="16" w:firstLine="567"/>
        <w:jc w:val="both"/>
        <w:rPr>
          <w:b/>
          <w:bCs/>
        </w:rPr>
      </w:pPr>
    </w:p>
    <w:p w14:paraId="29F04499" w14:textId="77777777" w:rsidR="001D4F03" w:rsidRPr="000C028F" w:rsidRDefault="001D4F03" w:rsidP="001D4F03">
      <w:pPr>
        <w:ind w:right="16" w:firstLine="567"/>
        <w:jc w:val="both"/>
        <w:rPr>
          <w:b/>
          <w:bCs/>
        </w:rPr>
      </w:pPr>
    </w:p>
    <w:p w14:paraId="01845C08" w14:textId="7EAF3391" w:rsidR="001D4F03" w:rsidRPr="000C028F" w:rsidRDefault="001D4F03" w:rsidP="001D4F03">
      <w:pPr>
        <w:ind w:right="16" w:firstLine="567"/>
        <w:jc w:val="both"/>
        <w:rPr>
          <w:b/>
        </w:rPr>
      </w:pPr>
      <w:r w:rsidRPr="000C028F">
        <w:rPr>
          <w:b/>
          <w:bCs/>
        </w:rPr>
        <w:t>4.4.</w:t>
      </w:r>
      <w:r w:rsidRPr="000C028F">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Объекта долевого строительства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одного квадратного метра в размере</w:t>
      </w:r>
      <w:r w:rsidRPr="000C028F">
        <w:rPr>
          <w:b/>
        </w:rPr>
        <w:t xml:space="preserve"> </w:t>
      </w:r>
      <w:sdt>
        <w:sdtPr>
          <w:rPr>
            <w:b/>
          </w:rPr>
          <w:alias w:val="мтЦенаКвМетраДоговор"/>
          <w:tag w:val="мтЦенаКвМетраДоговор"/>
          <w:id w:val="338441690"/>
          <w:placeholder>
            <w:docPart w:val="D18A8F611ACC461E83001AA520D40B77"/>
          </w:placeholder>
        </w:sdtPr>
        <w:sdtEndPr/>
        <w:sdtContent>
          <w:r w:rsidRPr="000C028F">
            <w:rPr>
              <w:b/>
            </w:rPr>
            <w:t>мтЦенаКвМетраДоговор</w:t>
          </w:r>
        </w:sdtContent>
      </w:sdt>
      <w:r w:rsidRPr="000C028F">
        <w:rPr>
          <w:b/>
        </w:rPr>
        <w:t xml:space="preserve"> </w:t>
      </w:r>
      <w:sdt>
        <w:sdtPr>
          <w:rPr>
            <w:b/>
          </w:rPr>
          <w:alias w:val="мтЦенаКвМетраДоговорПрописью"/>
          <w:tag w:val="мтЦенаКвМетраДоговорПрописью"/>
          <w:id w:val="1665672865"/>
          <w:placeholder>
            <w:docPart w:val="6BFCC8FEC64B40629C68245DF7A50B41"/>
          </w:placeholder>
        </w:sdtPr>
        <w:sdtEndPr/>
        <w:sdtContent>
          <w:r w:rsidRPr="000C028F">
            <w:rPr>
              <w:b/>
            </w:rPr>
            <w:t xml:space="preserve">мтЦенаКвМетраДоговорПрописью </w:t>
          </w:r>
        </w:sdtContent>
      </w:sdt>
      <w:r w:rsidRPr="000C028F">
        <w:rPr>
          <w:b/>
        </w:rPr>
        <w:t>.</w:t>
      </w:r>
    </w:p>
    <w:p w14:paraId="4DCB4618" w14:textId="50A94588"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sz w:val="24"/>
          <w:szCs w:val="24"/>
        </w:rPr>
        <w:t xml:space="preserve">Указанная в настоящем пункте стоимость одного квадратного метра Общей площади Объекта долевого строительства приведена исключительно для расчетов Сторон в связи с изменением Общей площади Объекта долевого строительства и не свидетельствует об установлении </w:t>
      </w:r>
      <w:r w:rsidR="00B87B12" w:rsidRPr="000C028F">
        <w:rPr>
          <w:rFonts w:ascii="Times New Roman" w:hAnsi="Times New Roman"/>
          <w:sz w:val="24"/>
          <w:szCs w:val="24"/>
        </w:rPr>
        <w:t>Цены</w:t>
      </w:r>
      <w:r w:rsidRPr="000C028F">
        <w:rPr>
          <w:rFonts w:ascii="Times New Roman" w:hAnsi="Times New Roman"/>
          <w:sz w:val="24"/>
          <w:szCs w:val="24"/>
        </w:rPr>
        <w:t xml:space="preserve"> Договора исходя из произведения указанной в п. 1.2 Договора Общей площади Объекта долевого строительства на указанную в настоящем пункте стоимость одного квадратного метра.</w:t>
      </w:r>
    </w:p>
    <w:p w14:paraId="0A4CE07D" w14:textId="77777777"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выполняющее работы в сфере технической инвентаризации и/или кадастрового учета. Подписывая настоящий Договор, </w:t>
      </w:r>
      <w:r w:rsidRPr="000C028F">
        <w:rPr>
          <w:rStyle w:val="8"/>
          <w:sz w:val="24"/>
          <w:szCs w:val="24"/>
        </w:rPr>
        <w:t>Участник долевого строительства</w:t>
      </w:r>
      <w:r w:rsidRPr="000C028F">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 (включая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p>
    <w:p w14:paraId="424CCB37" w14:textId="3F82D8C5"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b/>
          <w:sz w:val="24"/>
          <w:szCs w:val="24"/>
        </w:rPr>
        <w:t>4.5.</w:t>
      </w:r>
      <w:r w:rsidRPr="000C028F">
        <w:rPr>
          <w:rFonts w:ascii="Times New Roman" w:hAnsi="Times New Roman"/>
          <w:sz w:val="24"/>
          <w:szCs w:val="24"/>
        </w:rPr>
        <w:t xml:space="preserve"> В случае изменения Общей площади Объекта долевого строительства свыше предусмотренных п. 4.</w:t>
      </w:r>
      <w:r w:rsidR="00F50187" w:rsidRPr="000C028F">
        <w:rPr>
          <w:rFonts w:ascii="Times New Roman" w:hAnsi="Times New Roman"/>
          <w:sz w:val="24"/>
          <w:szCs w:val="24"/>
        </w:rPr>
        <w:t>4</w:t>
      </w:r>
      <w:r w:rsidRPr="000C028F">
        <w:rPr>
          <w:rFonts w:ascii="Times New Roman" w:hAnsi="Times New Roman"/>
          <w:sz w:val="24"/>
          <w:szCs w:val="24"/>
        </w:rPr>
        <w:t xml:space="preserve"> Договора пределов Застройщик осуществляет перерасчет Цены Объекта долевого строительства, который отражает в сообщении, предусмотренном п. 5.2 Договора.</w:t>
      </w:r>
    </w:p>
    <w:p w14:paraId="171CD27A" w14:textId="77777777" w:rsidR="001D4F03" w:rsidRPr="000C028F" w:rsidRDefault="001D4F03" w:rsidP="001D4F03">
      <w:pPr>
        <w:pStyle w:val="af1"/>
        <w:ind w:right="16" w:firstLine="567"/>
        <w:jc w:val="both"/>
        <w:rPr>
          <w:rFonts w:ascii="Times New Roman" w:hAnsi="Times New Roman"/>
          <w:sz w:val="24"/>
          <w:szCs w:val="24"/>
        </w:rPr>
      </w:pPr>
      <w:r w:rsidRPr="000C028F">
        <w:rPr>
          <w:rFonts w:ascii="Times New Roman" w:hAnsi="Times New Roman"/>
          <w:b/>
          <w:sz w:val="24"/>
          <w:szCs w:val="24"/>
        </w:rPr>
        <w:t>4.6.</w:t>
      </w:r>
      <w:r w:rsidRPr="000C028F">
        <w:rPr>
          <w:rFonts w:ascii="Times New Roman" w:hAnsi="Times New Roman"/>
          <w:sz w:val="24"/>
          <w:szCs w:val="24"/>
        </w:rPr>
        <w:t xml:space="preserve"> 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Цены Объекта долевого строительства, соответствующую изменению Общей площади Объекта долевого строительства. Участник долевого строительства доплачивает разницу Цены Объекта долевого строительства в течение 10-ти рабочих дней с момента получения сообщения, предусмотренного п. 5.2 Договора. Застройщик производит возврат разницы Цены Объекта долевого строительства в течение 10-ти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доплате считается просрочкой кредитора в соответствии со ст. 406 Гражданского кодекса РФ.</w:t>
      </w:r>
    </w:p>
    <w:p w14:paraId="47C34F76" w14:textId="77777777" w:rsidR="001D4F03" w:rsidRPr="000C028F" w:rsidRDefault="001D4F03" w:rsidP="001D4F03">
      <w:pPr>
        <w:tabs>
          <w:tab w:val="num" w:pos="540"/>
        </w:tabs>
        <w:ind w:right="16" w:firstLine="567"/>
        <w:jc w:val="both"/>
      </w:pPr>
      <w:r w:rsidRPr="000C028F">
        <w:rPr>
          <w:b/>
        </w:rPr>
        <w:t>4.7.</w:t>
      </w:r>
      <w:r w:rsidRPr="000C028F">
        <w:t xml:space="preserve"> Участник долевого строительства самостоятельно несет расходы: </w:t>
      </w:r>
    </w:p>
    <w:p w14:paraId="2ACC441A" w14:textId="77777777" w:rsidR="001D4F03" w:rsidRPr="000C028F" w:rsidRDefault="001D4F03" w:rsidP="001D4F03">
      <w:pPr>
        <w:tabs>
          <w:tab w:val="num" w:pos="540"/>
        </w:tabs>
        <w:ind w:right="16" w:firstLine="567"/>
        <w:jc w:val="both"/>
      </w:pPr>
      <w:r w:rsidRPr="000C028F">
        <w:t>а)</w:t>
      </w:r>
      <w:r w:rsidRPr="000C028F">
        <w:rPr>
          <w:b/>
        </w:rPr>
        <w:t xml:space="preserve"> </w:t>
      </w:r>
      <w:r w:rsidRPr="000C028F">
        <w:t>по оплате государственной пошлины за государственную регистрацию Договора, дополнительных соглашений к нему в части, подлежащей оплате Участником долевого строительства в соответствии с законодательством РФ;</w:t>
      </w:r>
    </w:p>
    <w:p w14:paraId="795D51F0" w14:textId="77777777" w:rsidR="001D4F03" w:rsidRPr="000C028F" w:rsidRDefault="001D4F03" w:rsidP="001D4F03">
      <w:pPr>
        <w:tabs>
          <w:tab w:val="num" w:pos="540"/>
          <w:tab w:val="left" w:pos="1260"/>
        </w:tabs>
        <w:ind w:right="16" w:firstLine="567"/>
        <w:jc w:val="both"/>
      </w:pPr>
      <w:r w:rsidRPr="000C028F">
        <w:t>б)</w:t>
      </w:r>
      <w:r w:rsidRPr="000C028F">
        <w:rPr>
          <w:b/>
        </w:rPr>
        <w:t xml:space="preserve"> </w:t>
      </w:r>
      <w:r w:rsidRPr="000C028F">
        <w:t>по</w:t>
      </w:r>
      <w:r w:rsidRPr="000C028F">
        <w:rPr>
          <w:b/>
        </w:rPr>
        <w:t xml:space="preserve"> </w:t>
      </w:r>
      <w:r w:rsidRPr="000C028F">
        <w:t>оформлению документов, необходимых для государственной регистрации Договора, в том числе нотариальные расходы;</w:t>
      </w:r>
    </w:p>
    <w:p w14:paraId="0C1D62BF" w14:textId="77777777" w:rsidR="001D4F03" w:rsidRPr="000C028F" w:rsidRDefault="001D4F03" w:rsidP="001D4F03">
      <w:pPr>
        <w:tabs>
          <w:tab w:val="num" w:pos="540"/>
          <w:tab w:val="left" w:pos="1080"/>
          <w:tab w:val="left" w:pos="1260"/>
        </w:tabs>
        <w:ind w:right="16" w:firstLine="567"/>
        <w:jc w:val="both"/>
      </w:pPr>
      <w:r w:rsidRPr="000C028F">
        <w:t>в)</w:t>
      </w:r>
      <w:r w:rsidRPr="000C028F">
        <w:rPr>
          <w:b/>
        </w:rPr>
        <w:t xml:space="preserve"> </w:t>
      </w:r>
      <w:r w:rsidRPr="000C028F">
        <w:t>по оплате государственной пошлины за государственную регистрацию права собственности на Объект долевого строительства;</w:t>
      </w:r>
    </w:p>
    <w:p w14:paraId="5E61E4EB" w14:textId="77777777" w:rsidR="001D4F03" w:rsidRPr="000C028F" w:rsidRDefault="001D4F03" w:rsidP="001D4F03">
      <w:pPr>
        <w:tabs>
          <w:tab w:val="num" w:pos="540"/>
          <w:tab w:val="left" w:pos="1080"/>
          <w:tab w:val="left" w:pos="1260"/>
        </w:tabs>
        <w:ind w:right="16" w:firstLine="567"/>
        <w:jc w:val="both"/>
      </w:pPr>
      <w:r w:rsidRPr="000C028F">
        <w:t>г) по оформлению прочих документов, касающихся Объекта долевого строительства, обязанность предоставления которых не возложена действующим законодательством на Застройщика.</w:t>
      </w:r>
    </w:p>
    <w:p w14:paraId="38F3BAF5" w14:textId="28278F17" w:rsidR="00AA3397" w:rsidRPr="000C028F" w:rsidRDefault="00AA3397" w:rsidP="001D4F03">
      <w:pPr>
        <w:tabs>
          <w:tab w:val="num" w:pos="540"/>
          <w:tab w:val="left" w:pos="1080"/>
          <w:tab w:val="left" w:pos="1260"/>
        </w:tabs>
        <w:ind w:right="16" w:firstLine="567"/>
        <w:jc w:val="both"/>
      </w:pPr>
    </w:p>
    <w:p w14:paraId="79580F0F" w14:textId="5E9BA26D" w:rsidR="00BE216C" w:rsidRPr="000C028F" w:rsidRDefault="00823B27" w:rsidP="001B3A64">
      <w:pPr>
        <w:ind w:right="16" w:firstLine="567"/>
        <w:jc w:val="center"/>
        <w:rPr>
          <w:b/>
        </w:rPr>
      </w:pPr>
      <w:r w:rsidRPr="000C028F">
        <w:rPr>
          <w:b/>
        </w:rPr>
        <w:t>5</w:t>
      </w:r>
      <w:r w:rsidR="00150398" w:rsidRPr="000C028F">
        <w:rPr>
          <w:b/>
        </w:rPr>
        <w:t>. ПЕРЕДАЧ</w:t>
      </w:r>
      <w:r w:rsidR="00953317" w:rsidRPr="000C028F">
        <w:rPr>
          <w:b/>
        </w:rPr>
        <w:t>А</w:t>
      </w:r>
      <w:r w:rsidR="00150398" w:rsidRPr="000C028F">
        <w:rPr>
          <w:b/>
        </w:rPr>
        <w:t xml:space="preserve"> ОБЪЕКТА ДОЛЕВОГО СТРОИТЕЛЬСТВА </w:t>
      </w:r>
    </w:p>
    <w:p w14:paraId="2C4C2D7C" w14:textId="2E017A51" w:rsidR="00150398" w:rsidRPr="000C028F" w:rsidRDefault="00150398" w:rsidP="00D4648C">
      <w:pPr>
        <w:ind w:right="16" w:firstLine="567"/>
        <w:jc w:val="center"/>
        <w:rPr>
          <w:b/>
        </w:rPr>
      </w:pPr>
      <w:r w:rsidRPr="000C028F">
        <w:rPr>
          <w:b/>
        </w:rPr>
        <w:t>У</w:t>
      </w:r>
      <w:r w:rsidR="00953317" w:rsidRPr="000C028F">
        <w:rPr>
          <w:b/>
        </w:rPr>
        <w:t>ЧАСТНИКУ ДОЛЕВОГО СТРОИТЕЛЬСТВА</w:t>
      </w:r>
      <w:r w:rsidRPr="000C028F">
        <w:rPr>
          <w:b/>
        </w:rPr>
        <w:t xml:space="preserve"> </w:t>
      </w:r>
      <w:r w:rsidR="00953317" w:rsidRPr="000C028F">
        <w:rPr>
          <w:b/>
        </w:rPr>
        <w:t xml:space="preserve"> </w:t>
      </w:r>
    </w:p>
    <w:p w14:paraId="0179B409" w14:textId="4C25A115" w:rsidR="00150398" w:rsidRPr="000C028F" w:rsidRDefault="00823B27" w:rsidP="001B3A64">
      <w:pPr>
        <w:ind w:right="16" w:firstLine="567"/>
        <w:jc w:val="both"/>
      </w:pPr>
      <w:r w:rsidRPr="000C028F">
        <w:rPr>
          <w:b/>
        </w:rPr>
        <w:t>5</w:t>
      </w:r>
      <w:r w:rsidR="00150398" w:rsidRPr="000C028F">
        <w:rPr>
          <w:b/>
        </w:rPr>
        <w:t>.1.</w:t>
      </w:r>
      <w:r w:rsidR="00150398" w:rsidRPr="000C028F">
        <w:t xml:space="preserve"> </w:t>
      </w:r>
      <w:r w:rsidR="00E634D9" w:rsidRPr="000C028F">
        <w:t xml:space="preserve">После ввода Жилого </w:t>
      </w:r>
      <w:r w:rsidR="00DF0C88" w:rsidRPr="000C028F">
        <w:t>дома</w:t>
      </w:r>
      <w:r w:rsidR="008B4579" w:rsidRPr="000C028F">
        <w:t xml:space="preserve"> </w:t>
      </w:r>
      <w:r w:rsidR="00E634D9" w:rsidRPr="000C028F">
        <w:t xml:space="preserve">в эксплуатацию </w:t>
      </w:r>
      <w:r w:rsidR="00150398" w:rsidRPr="000C028F">
        <w:t xml:space="preserve">Застройщик обязуется в срок </w:t>
      </w:r>
      <w:r w:rsidR="004A5F93" w:rsidRPr="000C028F">
        <w:t>не позднее</w:t>
      </w:r>
      <w:r w:rsidR="004D5CBA" w:rsidRPr="000C028F">
        <w:rPr>
          <w:b/>
        </w:rPr>
        <w:t xml:space="preserve"> </w:t>
      </w:r>
      <w:r w:rsidR="00E13B65" w:rsidRPr="000C028F">
        <w:rPr>
          <w:b/>
        </w:rPr>
        <w:t xml:space="preserve">«30» </w:t>
      </w:r>
      <w:r w:rsidR="002E1EDD" w:rsidRPr="000C028F">
        <w:rPr>
          <w:b/>
        </w:rPr>
        <w:t>июня</w:t>
      </w:r>
      <w:r w:rsidR="00E13B65" w:rsidRPr="000C028F">
        <w:rPr>
          <w:b/>
        </w:rPr>
        <w:t xml:space="preserve"> 2025 г. </w:t>
      </w:r>
      <w:r w:rsidR="00150398" w:rsidRPr="000C028F">
        <w:t>передать Объект долевого строительства Участнику долевого строительства</w:t>
      </w:r>
      <w:r w:rsidR="00961B91" w:rsidRPr="000C028F">
        <w:t xml:space="preserve"> по передаточному акту </w:t>
      </w:r>
      <w:r w:rsidR="00150398" w:rsidRPr="000C028F">
        <w:t>(далее</w:t>
      </w:r>
      <w:r w:rsidR="00437BD7" w:rsidRPr="000C028F">
        <w:t xml:space="preserve"> – </w:t>
      </w:r>
      <w:r w:rsidR="00150398" w:rsidRPr="000C028F">
        <w:t>«</w:t>
      </w:r>
      <w:r w:rsidR="00150398" w:rsidRPr="000C028F">
        <w:rPr>
          <w:b/>
        </w:rPr>
        <w:t>Срок передачи Объекта долевого строительства</w:t>
      </w:r>
      <w:r w:rsidR="00150398" w:rsidRPr="000C028F">
        <w:t xml:space="preserve">»). </w:t>
      </w:r>
      <w:r w:rsidR="003208CE" w:rsidRPr="000C028F">
        <w:t>Обязательств</w:t>
      </w:r>
      <w:r w:rsidR="00D00D11" w:rsidRPr="000C028F">
        <w:t xml:space="preserve">о </w:t>
      </w:r>
      <w:r w:rsidR="003208CE" w:rsidRPr="000C028F">
        <w:t>по передаче Объекта долевого строительства мо</w:t>
      </w:r>
      <w:r w:rsidR="009A37AF" w:rsidRPr="000C028F">
        <w:t xml:space="preserve">жет </w:t>
      </w:r>
      <w:r w:rsidR="003208CE" w:rsidRPr="000C028F">
        <w:t>быть исполнен</w:t>
      </w:r>
      <w:r w:rsidR="009A37AF" w:rsidRPr="000C028F">
        <w:t>о</w:t>
      </w:r>
      <w:r w:rsidR="003208CE" w:rsidRPr="000C028F">
        <w:t xml:space="preserve"> Застройщиком досрочно.</w:t>
      </w:r>
    </w:p>
    <w:p w14:paraId="34FC6369" w14:textId="7B02C60B" w:rsidR="00E54D7D" w:rsidRPr="000C028F" w:rsidRDefault="00823B27" w:rsidP="001B3A64">
      <w:pPr>
        <w:ind w:right="16" w:firstLine="567"/>
        <w:jc w:val="both"/>
      </w:pPr>
      <w:r w:rsidRPr="000C028F">
        <w:rPr>
          <w:b/>
        </w:rPr>
        <w:t>5</w:t>
      </w:r>
      <w:r w:rsidR="00150398" w:rsidRPr="000C028F">
        <w:rPr>
          <w:b/>
        </w:rPr>
        <w:t>.</w:t>
      </w:r>
      <w:r w:rsidR="0052218E" w:rsidRPr="000C028F">
        <w:rPr>
          <w:b/>
        </w:rPr>
        <w:t>2</w:t>
      </w:r>
      <w:r w:rsidR="00150398" w:rsidRPr="000C028F">
        <w:rPr>
          <w:b/>
        </w:rPr>
        <w:t>.</w:t>
      </w:r>
      <w:r w:rsidR="00150398" w:rsidRPr="000C028F">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0C028F">
        <w:t>Ж</w:t>
      </w:r>
      <w:r w:rsidR="00150398" w:rsidRPr="000C028F">
        <w:t xml:space="preserve">илого </w:t>
      </w:r>
      <w:r w:rsidR="00DF0C88" w:rsidRPr="000C028F">
        <w:t>дома</w:t>
      </w:r>
      <w:r w:rsidR="00D91C1A" w:rsidRPr="000C028F">
        <w:t xml:space="preserve"> </w:t>
      </w:r>
      <w:r w:rsidR="00150398" w:rsidRPr="000C028F">
        <w:t>и о готовности Объекта долевого строительства к передаче.</w:t>
      </w:r>
      <w:r w:rsidR="004E2DF7" w:rsidRPr="000C028F">
        <w:t xml:space="preserve"> </w:t>
      </w:r>
    </w:p>
    <w:p w14:paraId="517E7814" w14:textId="3C94D32B" w:rsidR="00150398" w:rsidRPr="000C028F" w:rsidRDefault="00823B27" w:rsidP="001B3A64">
      <w:pPr>
        <w:ind w:right="16" w:firstLine="567"/>
        <w:jc w:val="both"/>
      </w:pPr>
      <w:r w:rsidRPr="000C028F">
        <w:rPr>
          <w:b/>
        </w:rPr>
        <w:t>5</w:t>
      </w:r>
      <w:r w:rsidR="00150398" w:rsidRPr="000C028F">
        <w:rPr>
          <w:b/>
        </w:rPr>
        <w:t>.</w:t>
      </w:r>
      <w:r w:rsidR="0052218E" w:rsidRPr="000C028F">
        <w:rPr>
          <w:b/>
        </w:rPr>
        <w:t>3</w:t>
      </w:r>
      <w:r w:rsidR="00150398" w:rsidRPr="000C028F">
        <w:t>. Участник долевого строительства обязан приступить к принятию Объекта долевого строительства не позднее 7</w:t>
      </w:r>
      <w:r w:rsidR="00706732" w:rsidRPr="000C028F">
        <w:t>-ми</w:t>
      </w:r>
      <w:r w:rsidR="00150398" w:rsidRPr="000C028F">
        <w:t xml:space="preserve"> рабочих дней с момента получения сообщения Застройщика. Застройщик </w:t>
      </w:r>
      <w:r w:rsidR="0052218E" w:rsidRPr="000C028F">
        <w:t>обеспечивает</w:t>
      </w:r>
      <w:r w:rsidR="00150398" w:rsidRPr="000C028F">
        <w:t xml:space="preserve"> Участник</w:t>
      </w:r>
      <w:r w:rsidR="009622C2" w:rsidRPr="000C028F">
        <w:t>у</w:t>
      </w:r>
      <w:r w:rsidR="00150398" w:rsidRPr="000C028F">
        <w:t xml:space="preserve"> долевого строительства </w:t>
      </w:r>
      <w:r w:rsidR="009622C2" w:rsidRPr="000C028F">
        <w:t xml:space="preserve">доступ </w:t>
      </w:r>
      <w:r w:rsidR="00150398" w:rsidRPr="000C028F">
        <w:t>на Объект долевого ст</w:t>
      </w:r>
      <w:r w:rsidR="004935CF" w:rsidRPr="000C028F">
        <w:t>роительства для его осмотра.</w:t>
      </w:r>
    </w:p>
    <w:p w14:paraId="2F471F6D" w14:textId="0D1A3C1B" w:rsidR="00150398" w:rsidRPr="000C028F" w:rsidRDefault="00823B27" w:rsidP="003B2E92">
      <w:pPr>
        <w:ind w:firstLine="567"/>
        <w:jc w:val="both"/>
      </w:pPr>
      <w:r w:rsidRPr="000C028F">
        <w:rPr>
          <w:b/>
        </w:rPr>
        <w:t>5</w:t>
      </w:r>
      <w:r w:rsidR="00150398" w:rsidRPr="000C028F">
        <w:rPr>
          <w:b/>
        </w:rPr>
        <w:t>.</w:t>
      </w:r>
      <w:r w:rsidR="00E54D7D" w:rsidRPr="000C028F">
        <w:rPr>
          <w:b/>
        </w:rPr>
        <w:t>4</w:t>
      </w:r>
      <w:r w:rsidR="00150398" w:rsidRPr="000C028F">
        <w:rPr>
          <w:b/>
        </w:rPr>
        <w:t xml:space="preserve">. </w:t>
      </w:r>
      <w:r w:rsidR="00953317" w:rsidRPr="000C028F">
        <w:t>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строительства Застройщик вправе по истечении двух месяцев со дня, предусмотренного пунктом 5.1 Договора</w:t>
      </w:r>
      <w:r w:rsidR="000742BF" w:rsidRPr="000C028F">
        <w:t>,</w:t>
      </w:r>
      <w:r w:rsidR="00953317" w:rsidRPr="000C028F">
        <w:t xml:space="preserve"> </w:t>
      </w:r>
      <w:r w:rsidR="003B2E92" w:rsidRPr="000C028F">
        <w:t xml:space="preserve">составить односторонний акт о передаче Объекта долевого строительства.     </w:t>
      </w:r>
      <w:r w:rsidR="003B2E92" w:rsidRPr="000C028F">
        <w:rPr>
          <w:b/>
        </w:rPr>
        <w:t xml:space="preserve"> </w:t>
      </w:r>
    </w:p>
    <w:p w14:paraId="568D6240" w14:textId="682010B3" w:rsidR="00150398" w:rsidRPr="000C028F" w:rsidRDefault="00823B27" w:rsidP="001B3A64">
      <w:pPr>
        <w:ind w:right="16" w:firstLine="567"/>
        <w:jc w:val="both"/>
      </w:pPr>
      <w:r w:rsidRPr="000C028F">
        <w:rPr>
          <w:b/>
        </w:rPr>
        <w:t>5</w:t>
      </w:r>
      <w:r w:rsidR="00150398" w:rsidRPr="000C028F">
        <w:rPr>
          <w:b/>
        </w:rPr>
        <w:t>.</w:t>
      </w:r>
      <w:r w:rsidR="003B2E92" w:rsidRPr="000C028F">
        <w:rPr>
          <w:b/>
        </w:rPr>
        <w:t>5</w:t>
      </w:r>
      <w:r w:rsidR="00FE039E" w:rsidRPr="000C028F">
        <w:rPr>
          <w:b/>
        </w:rPr>
        <w:t>.</w:t>
      </w:r>
      <w:r w:rsidR="00150398" w:rsidRPr="000C028F">
        <w:rPr>
          <w:b/>
        </w:rPr>
        <w:t xml:space="preserve"> </w:t>
      </w:r>
      <w:r w:rsidR="00150398" w:rsidRPr="000C028F">
        <w:t xml:space="preserve">Участник долевого строительства вправе пользоваться Объектом долевого строительства со дня подписания </w:t>
      </w:r>
      <w:r w:rsidR="005B7137" w:rsidRPr="000C028F">
        <w:t>п</w:t>
      </w:r>
      <w:r w:rsidR="00961B91" w:rsidRPr="000C028F">
        <w:t>ередаточного акта</w:t>
      </w:r>
      <w:r w:rsidR="00150398" w:rsidRPr="000C028F">
        <w:t xml:space="preserve">. </w:t>
      </w:r>
    </w:p>
    <w:p w14:paraId="08FF204C" w14:textId="05C25BDD" w:rsidR="00150398" w:rsidRPr="000C028F" w:rsidRDefault="00823B27" w:rsidP="001B3A64">
      <w:pPr>
        <w:ind w:right="16" w:firstLine="567"/>
        <w:jc w:val="both"/>
      </w:pPr>
      <w:r w:rsidRPr="000C028F">
        <w:rPr>
          <w:b/>
        </w:rPr>
        <w:t>5</w:t>
      </w:r>
      <w:r w:rsidR="00150398" w:rsidRPr="000C028F">
        <w:rPr>
          <w:b/>
        </w:rPr>
        <w:t>.</w:t>
      </w:r>
      <w:r w:rsidR="003B2E92" w:rsidRPr="000C028F">
        <w:rPr>
          <w:b/>
        </w:rPr>
        <w:t>6</w:t>
      </w:r>
      <w:r w:rsidR="00150398" w:rsidRPr="000C028F">
        <w:t xml:space="preserve">. С момента подписания передаточного акта </w:t>
      </w:r>
      <w:r w:rsidR="001C3800" w:rsidRPr="000C028F">
        <w:t>либо с момента составления Застройщиком одностороннего акта о передаче</w:t>
      </w:r>
      <w:r w:rsidR="006060B7" w:rsidRPr="000C028F">
        <w:t xml:space="preserve"> Объекта долевого строительства</w:t>
      </w:r>
      <w:r w:rsidR="001C3800" w:rsidRPr="000C028F">
        <w:t xml:space="preserve"> в соответствии с п. </w:t>
      </w:r>
      <w:r w:rsidR="008365B4" w:rsidRPr="000C028F">
        <w:t>5</w:t>
      </w:r>
      <w:r w:rsidR="001C3800" w:rsidRPr="000C028F">
        <w:t>.</w:t>
      </w:r>
      <w:r w:rsidR="005B46DA" w:rsidRPr="000C028F">
        <w:t>4</w:t>
      </w:r>
      <w:r w:rsidR="001C3800" w:rsidRPr="000C028F">
        <w:t xml:space="preserve"> Договора </w:t>
      </w:r>
      <w:r w:rsidR="00150398" w:rsidRPr="000C028F">
        <w:t>Участник долевого строительства самостоятельно несет все расходы по эксплуатации Объекта долевого строительства</w:t>
      </w:r>
      <w:r w:rsidR="008365B4" w:rsidRPr="000C028F">
        <w:t>,</w:t>
      </w:r>
      <w:r w:rsidR="00150398" w:rsidRPr="000C028F">
        <w:t xml:space="preserve"> </w:t>
      </w:r>
      <w:r w:rsidR="008365B4" w:rsidRPr="000C028F">
        <w:t>расходы, связанные с оплатой коммунальных услуг, а также в</w:t>
      </w:r>
      <w:r w:rsidR="00150398" w:rsidRPr="000C028F">
        <w:t xml:space="preserve"> части, соответствующей доле Участника долевого строительства в общей собственности на общее имущество </w:t>
      </w:r>
      <w:r w:rsidR="008365B4" w:rsidRPr="000C028F">
        <w:t xml:space="preserve">Жилого </w:t>
      </w:r>
      <w:r w:rsidR="00DF0C88" w:rsidRPr="000C028F">
        <w:t>дома</w:t>
      </w:r>
      <w:r w:rsidR="008B4579" w:rsidRPr="000C028F">
        <w:t xml:space="preserve"> </w:t>
      </w:r>
      <w:r w:rsidR="00150398" w:rsidRPr="000C028F">
        <w:t xml:space="preserve">– расходы на эксплуатацию и охрану </w:t>
      </w:r>
      <w:r w:rsidR="00417B00" w:rsidRPr="000C028F">
        <w:t>Ж</w:t>
      </w:r>
      <w:r w:rsidR="00150398" w:rsidRPr="000C028F">
        <w:t xml:space="preserve">илого </w:t>
      </w:r>
      <w:r w:rsidR="00DF0C88" w:rsidRPr="000C028F">
        <w:t>дома</w:t>
      </w:r>
      <w:r w:rsidR="00B87B12" w:rsidRPr="000C028F">
        <w:t>.</w:t>
      </w:r>
      <w:r w:rsidR="00637804" w:rsidRPr="000C028F">
        <w:t xml:space="preserve"> </w:t>
      </w:r>
      <w:r w:rsidR="00B87B12" w:rsidRPr="000C028F">
        <w:t xml:space="preserve"> </w:t>
      </w:r>
    </w:p>
    <w:p w14:paraId="1D460126" w14:textId="77777777" w:rsidR="008849B6" w:rsidRPr="000C028F" w:rsidRDefault="008849B6" w:rsidP="008849B6">
      <w:pPr>
        <w:ind w:right="16" w:firstLine="567"/>
        <w:jc w:val="both"/>
      </w:pPr>
      <w:r w:rsidRPr="000C028F">
        <w:rPr>
          <w:b/>
        </w:rPr>
        <w:t>5.7.</w:t>
      </w:r>
      <w:r w:rsidRPr="000C028F">
        <w:t xml:space="preserve"> 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52444BFD" w14:textId="77777777" w:rsidR="00150398" w:rsidRPr="000C028F" w:rsidRDefault="00150398" w:rsidP="001B3A64">
      <w:pPr>
        <w:ind w:right="16" w:firstLine="567"/>
        <w:jc w:val="center"/>
        <w:rPr>
          <w:b/>
        </w:rPr>
      </w:pPr>
    </w:p>
    <w:p w14:paraId="2124146F" w14:textId="77777777" w:rsidR="00150398" w:rsidRPr="000C028F" w:rsidRDefault="0030331F" w:rsidP="00D4648C">
      <w:pPr>
        <w:ind w:right="16" w:firstLine="567"/>
        <w:jc w:val="center"/>
      </w:pPr>
      <w:r w:rsidRPr="000C028F">
        <w:rPr>
          <w:b/>
        </w:rPr>
        <w:t>6</w:t>
      </w:r>
      <w:r w:rsidR="00150398" w:rsidRPr="000C028F">
        <w:rPr>
          <w:b/>
        </w:rPr>
        <w:t xml:space="preserve">. ГАРАНТИИ КАЧЕСТВА ОБЪЕКТА ДОЛЕВОГО СТРОИТЕЛЬСТВА </w:t>
      </w:r>
    </w:p>
    <w:p w14:paraId="0030B2E8" w14:textId="77777777" w:rsidR="00150398" w:rsidRPr="000C028F" w:rsidRDefault="0030331F" w:rsidP="001B3A64">
      <w:pPr>
        <w:ind w:right="16" w:firstLine="567"/>
        <w:jc w:val="both"/>
      </w:pPr>
      <w:r w:rsidRPr="000C028F">
        <w:rPr>
          <w:b/>
        </w:rPr>
        <w:t>6</w:t>
      </w:r>
      <w:r w:rsidR="00150398" w:rsidRPr="000C028F">
        <w:rPr>
          <w:b/>
        </w:rPr>
        <w:t>.1</w:t>
      </w:r>
      <w:r w:rsidR="00150398" w:rsidRPr="000C028F">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59F7A2E5" w14:textId="77777777" w:rsidR="007149CB" w:rsidRDefault="007149CB" w:rsidP="007149CB">
      <w:pPr>
        <w:ind w:firstLine="708"/>
        <w:jc w:val="both"/>
      </w:pPr>
      <w:r>
        <w:rPr>
          <w:b/>
        </w:rPr>
        <w:t>6.2.</w:t>
      </w:r>
      <w:r>
        <w:t xml:space="preserve"> Срок гарантии по качеству Объекта долевого строительства составляет 3 (Три) года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за исключением следующих случаев:</w:t>
      </w:r>
    </w:p>
    <w:p w14:paraId="0C311140" w14:textId="77777777" w:rsidR="007149CB" w:rsidRDefault="007149CB" w:rsidP="007149CB">
      <w:pPr>
        <w:ind w:firstLine="708"/>
        <w:jc w:val="both"/>
      </w:pPr>
      <w:r>
        <w:t xml:space="preserve">- 3 (Три) года с момента подписания первого передаточного акта по Жилому дому или иного документа о передаче Объекта долевого строительства в Жилом доме – на технологическое и инженерное оборудование, входящее в состав Объекта долевого строительства; </w:t>
      </w:r>
    </w:p>
    <w:p w14:paraId="516F7780" w14:textId="77777777" w:rsidR="007149CB" w:rsidRDefault="007149CB" w:rsidP="007149CB">
      <w:pPr>
        <w:ind w:firstLine="708"/>
        <w:jc w:val="both"/>
      </w:pPr>
      <w:r>
        <w:t>- 1 (Один) год с момента подписания Передаточного акта или в случае, указанном в п. 5.4 Договора, с момента составления Застройщиком одностороннего акта о передаче Объекта долевого строительства, – на результат производства отделочных работ на Объекте долевого строительства и входящих в его состав элементов отделки.</w:t>
      </w:r>
    </w:p>
    <w:p w14:paraId="001C66EC" w14:textId="77777777" w:rsidR="00FE039E" w:rsidRPr="000C028F" w:rsidRDefault="0030331F" w:rsidP="001B3A64">
      <w:pPr>
        <w:tabs>
          <w:tab w:val="left" w:pos="567"/>
        </w:tabs>
        <w:ind w:right="16" w:firstLine="567"/>
        <w:jc w:val="both"/>
      </w:pPr>
      <w:r w:rsidRPr="000C028F">
        <w:rPr>
          <w:b/>
        </w:rPr>
        <w:t>6</w:t>
      </w:r>
      <w:r w:rsidR="00150398" w:rsidRPr="000C028F">
        <w:rPr>
          <w:b/>
        </w:rPr>
        <w:t>.</w:t>
      </w:r>
      <w:r w:rsidR="00FE039E" w:rsidRPr="000C028F">
        <w:rPr>
          <w:b/>
        </w:rPr>
        <w:t>3</w:t>
      </w:r>
      <w:r w:rsidR="00150398" w:rsidRPr="000C028F">
        <w:rPr>
          <w:b/>
        </w:rPr>
        <w:t>.</w:t>
      </w:r>
      <w:r w:rsidR="00150398" w:rsidRPr="000C028F">
        <w:t xml:space="preserve"> </w:t>
      </w:r>
      <w:r w:rsidR="00DC73A8" w:rsidRPr="000C028F">
        <w:t xml:space="preserve">В случае </w:t>
      </w:r>
      <w:r w:rsidR="004144CF" w:rsidRPr="000C028F">
        <w:t>предъявлени</w:t>
      </w:r>
      <w:r w:rsidR="00DC73A8" w:rsidRPr="000C028F">
        <w:t>я</w:t>
      </w:r>
      <w:r w:rsidR="003B3C56" w:rsidRPr="000C028F">
        <w:t xml:space="preserve"> Застройщику Участником</w:t>
      </w:r>
      <w:r w:rsidR="004144CF" w:rsidRPr="000C028F">
        <w:t xml:space="preserve"> долевого строительства </w:t>
      </w:r>
      <w:r w:rsidR="005C4BAC" w:rsidRPr="000C028F">
        <w:t xml:space="preserve">в процессе приемки Объекта долевого строительства </w:t>
      </w:r>
      <w:r w:rsidR="004144CF" w:rsidRPr="000C028F">
        <w:t xml:space="preserve">требования о безвозмездном устранении недостатков в разумный срок </w:t>
      </w:r>
      <w:r w:rsidR="00BF7B84" w:rsidRPr="000C028F">
        <w:t>(</w:t>
      </w:r>
      <w:r w:rsidR="00DC73A8" w:rsidRPr="000C028F">
        <w:t xml:space="preserve">при </w:t>
      </w:r>
      <w:r w:rsidR="00150398" w:rsidRPr="000C028F">
        <w:t>несоответстви</w:t>
      </w:r>
      <w:r w:rsidR="00DC73A8" w:rsidRPr="000C028F">
        <w:t>и</w:t>
      </w:r>
      <w:r w:rsidR="00150398" w:rsidRPr="000C028F">
        <w:t xml:space="preserve"> передаваемого Объекта долевого строительства требованиям, установленным пунктом </w:t>
      </w:r>
      <w:r w:rsidR="00DE5FF2" w:rsidRPr="000C028F">
        <w:t>6</w:t>
      </w:r>
      <w:r w:rsidR="00150398" w:rsidRPr="000C028F">
        <w:t>.1 Договора</w:t>
      </w:r>
      <w:r w:rsidR="00BF7B84" w:rsidRPr="000C028F">
        <w:t>)</w:t>
      </w:r>
      <w:r w:rsidR="005C4BAC" w:rsidRPr="000C028F">
        <w:t>,</w:t>
      </w:r>
      <w:r w:rsidR="00150398" w:rsidRPr="000C028F">
        <w:t xml:space="preserve"> </w:t>
      </w:r>
      <w:r w:rsidR="00BE3B75" w:rsidRPr="000C028F">
        <w:t>С</w:t>
      </w:r>
      <w:r w:rsidR="00AE5B7E" w:rsidRPr="000C028F">
        <w:t xml:space="preserve">тороны составляют </w:t>
      </w:r>
      <w:r w:rsidR="002D1CFB" w:rsidRPr="000C028F">
        <w:t>А</w:t>
      </w:r>
      <w:r w:rsidR="00AE5B7E" w:rsidRPr="000C028F">
        <w:t>кт</w:t>
      </w:r>
      <w:r w:rsidR="002D1CFB" w:rsidRPr="000C028F">
        <w:t xml:space="preserve"> обследования Объекта долевого строительства</w:t>
      </w:r>
      <w:r w:rsidR="00AE5B7E" w:rsidRPr="000C028F">
        <w:t xml:space="preserve">, в котором указывают </w:t>
      </w:r>
      <w:r w:rsidR="00BA708C" w:rsidRPr="000C028F">
        <w:t>перечень недостатков и с</w:t>
      </w:r>
      <w:r w:rsidR="00150398" w:rsidRPr="000C028F">
        <w:t xml:space="preserve">рок </w:t>
      </w:r>
      <w:r w:rsidR="00BA708C" w:rsidRPr="000C028F">
        <w:t xml:space="preserve">их </w:t>
      </w:r>
      <w:r w:rsidR="00AE5B7E" w:rsidRPr="000C028F">
        <w:t xml:space="preserve">безвозмездного </w:t>
      </w:r>
      <w:r w:rsidR="00BA708C" w:rsidRPr="000C028F">
        <w:t xml:space="preserve">устранения </w:t>
      </w:r>
      <w:r w:rsidR="00150398" w:rsidRPr="000C028F">
        <w:t>Застройщиком.</w:t>
      </w:r>
      <w:r w:rsidR="00FE7436" w:rsidRPr="000C028F">
        <w:t xml:space="preserve"> </w:t>
      </w:r>
    </w:p>
    <w:p w14:paraId="57AFAC48" w14:textId="1224EFDA" w:rsidR="004F3BD1" w:rsidRPr="000C028F" w:rsidRDefault="00E71421" w:rsidP="001B3A64">
      <w:pPr>
        <w:tabs>
          <w:tab w:val="left" w:pos="567"/>
        </w:tabs>
        <w:ind w:right="16" w:firstLine="567"/>
        <w:jc w:val="both"/>
        <w:rPr>
          <w:b/>
        </w:rPr>
      </w:pPr>
      <w:r w:rsidRPr="000C028F">
        <w:rPr>
          <w:b/>
        </w:rPr>
        <w:t xml:space="preserve">6.4. </w:t>
      </w:r>
      <w:r w:rsidRPr="000C028F">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0C028F">
        <w:t>своевременно</w:t>
      </w:r>
      <w:r w:rsidRPr="000C028F">
        <w:t xml:space="preserve"> письменно сообщить Застройщику о таком факте и предоставить Застройщику</w:t>
      </w:r>
      <w:r w:rsidR="004317CD" w:rsidRPr="000C028F">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0C028F">
        <w:t xml:space="preserve"> </w:t>
      </w:r>
      <w:r w:rsidR="00E921AB" w:rsidRPr="000C028F">
        <w:rPr>
          <w:b/>
        </w:rPr>
        <w:t xml:space="preserve"> </w:t>
      </w:r>
    </w:p>
    <w:p w14:paraId="0883F368" w14:textId="77777777" w:rsidR="008849B6" w:rsidRPr="000C028F" w:rsidRDefault="008849B6" w:rsidP="008849B6">
      <w:pPr>
        <w:ind w:firstLine="567"/>
        <w:jc w:val="both"/>
      </w:pPr>
      <w:r w:rsidRPr="000C028F">
        <w:rPr>
          <w:b/>
        </w:rPr>
        <w:t>6.5.</w:t>
      </w:r>
      <w:r w:rsidRPr="000C028F">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ее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491D8564" w14:textId="77777777" w:rsidR="008849B6" w:rsidRPr="000C028F" w:rsidRDefault="008849B6" w:rsidP="008849B6">
      <w:pPr>
        <w:ind w:firstLine="567"/>
        <w:jc w:val="both"/>
      </w:pPr>
      <w:r w:rsidRPr="000C028F">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0C933867" w14:textId="77777777" w:rsidR="008849B6" w:rsidRPr="000C028F" w:rsidRDefault="008849B6" w:rsidP="008849B6">
      <w:pPr>
        <w:ind w:firstLine="567"/>
        <w:jc w:val="both"/>
      </w:pPr>
      <w:r w:rsidRPr="000C028F">
        <w:rPr>
          <w:b/>
        </w:rPr>
        <w:t>6.6.</w:t>
      </w:r>
      <w:r w:rsidRPr="000C028F">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06E7908D" w14:textId="77777777" w:rsidR="008849B6" w:rsidRPr="000C028F" w:rsidRDefault="008849B6" w:rsidP="008849B6">
      <w:pPr>
        <w:ind w:firstLine="567"/>
        <w:jc w:val="both"/>
      </w:pPr>
      <w:r w:rsidRPr="000C028F">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7CA12F7C" w14:textId="77777777" w:rsidR="008849B6" w:rsidRPr="000C028F" w:rsidRDefault="008849B6" w:rsidP="008849B6">
      <w:pPr>
        <w:ind w:firstLine="567"/>
        <w:jc w:val="both"/>
      </w:pPr>
      <w:r w:rsidRPr="000C028F">
        <w:rPr>
          <w:b/>
        </w:rPr>
        <w:t>6.7.</w:t>
      </w:r>
      <w:r w:rsidRPr="000C028F">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0C028F">
        <w:rPr>
          <w:b/>
        </w:rPr>
        <w:t xml:space="preserve"> </w:t>
      </w:r>
    </w:p>
    <w:p w14:paraId="4446BC54" w14:textId="77777777" w:rsidR="003B3C56" w:rsidRPr="000C028F" w:rsidRDefault="003B3C56" w:rsidP="0017693F">
      <w:pPr>
        <w:tabs>
          <w:tab w:val="left" w:pos="567"/>
        </w:tabs>
        <w:ind w:right="16" w:firstLine="567"/>
        <w:jc w:val="center"/>
        <w:rPr>
          <w:b/>
        </w:rPr>
      </w:pPr>
    </w:p>
    <w:p w14:paraId="73C8F017" w14:textId="40D8C833" w:rsidR="00150398" w:rsidRPr="000C028F" w:rsidRDefault="00D53FF6" w:rsidP="001B3A64">
      <w:pPr>
        <w:ind w:right="16" w:firstLine="567"/>
        <w:jc w:val="center"/>
        <w:rPr>
          <w:b/>
        </w:rPr>
      </w:pPr>
      <w:r w:rsidRPr="000C028F">
        <w:rPr>
          <w:b/>
        </w:rPr>
        <w:t>7</w:t>
      </w:r>
      <w:r w:rsidR="00150398" w:rsidRPr="000C028F">
        <w:rPr>
          <w:b/>
        </w:rPr>
        <w:t xml:space="preserve">. ДЕЙСТВИЕ ДОГОВОРА </w:t>
      </w:r>
    </w:p>
    <w:p w14:paraId="1F0F2D5D" w14:textId="77777777" w:rsidR="00D53FF6" w:rsidRPr="000C028F" w:rsidRDefault="00D53FF6" w:rsidP="00D53FF6">
      <w:pPr>
        <w:ind w:right="16" w:firstLine="567"/>
        <w:jc w:val="both"/>
      </w:pPr>
      <w:r w:rsidRPr="000C028F">
        <w:rPr>
          <w:b/>
        </w:rPr>
        <w:t xml:space="preserve">7.1. </w:t>
      </w:r>
      <w:r w:rsidRPr="000C028F">
        <w:t xml:space="preserve">Договор подлежит государственной регистрации и считается заключенным с момента такой регистрации. </w:t>
      </w:r>
    </w:p>
    <w:p w14:paraId="244C124B" w14:textId="77777777" w:rsidR="00D53FF6" w:rsidRPr="000C028F" w:rsidRDefault="00D53FF6" w:rsidP="00D53FF6">
      <w:pPr>
        <w:ind w:right="16" w:firstLine="567"/>
        <w:jc w:val="both"/>
      </w:pPr>
      <w:r w:rsidRPr="000C028F">
        <w:rPr>
          <w:b/>
        </w:rPr>
        <w:t>7.2</w:t>
      </w:r>
      <w:r w:rsidRPr="000C028F">
        <w:t xml:space="preserve">. Расходы по государственной регистрации Договора, дополнительных соглашений к нему Стороны несут в соответствии с действующим законодательством. </w:t>
      </w:r>
    </w:p>
    <w:p w14:paraId="156681FE" w14:textId="77777777" w:rsidR="00D53FF6" w:rsidRPr="000C028F" w:rsidRDefault="00D53FF6" w:rsidP="00D53FF6">
      <w:pPr>
        <w:ind w:right="16" w:firstLine="567"/>
        <w:jc w:val="both"/>
      </w:pPr>
      <w:r w:rsidRPr="000C028F">
        <w:rPr>
          <w:b/>
        </w:rPr>
        <w:t>7.3</w:t>
      </w:r>
      <w:r w:rsidRPr="000C028F">
        <w:t xml:space="preserve">. В целях государственной регистрации Договора Стороны предоставляют документы в соответствующий орган и совершают все необходимые для этого действия и платежи в течение 30 календарных дней с момента подписания Договора. </w:t>
      </w:r>
    </w:p>
    <w:p w14:paraId="1895B056" w14:textId="77777777" w:rsidR="00D53FF6" w:rsidRPr="000C028F" w:rsidRDefault="00D53FF6" w:rsidP="00D53FF6">
      <w:pPr>
        <w:ind w:right="16" w:firstLine="567"/>
        <w:jc w:val="both"/>
      </w:pPr>
      <w:r w:rsidRPr="000C028F">
        <w:rPr>
          <w:b/>
        </w:rPr>
        <w:t>7.4.</w:t>
      </w:r>
      <w:r w:rsidRPr="000C028F">
        <w:t xml:space="preserve"> С даты государственной регистрации Договора и до дня подписания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 Участник долевого строительства вправе уступить свои права по Договору третьему лицу при условии уведомления Застройщика, которое совершается путем проставления Застройщиком соответствующей надписи («об уступке уведомлен») на подлинном экземпляре соглашения об уступке прав требования. Уступка прав по Договору до уплаты цены Договора в полном объеме осуществляется с одновременным переводом долга на нового участника долевого строительства.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Объекта долевого строительства.</w:t>
      </w:r>
    </w:p>
    <w:p w14:paraId="419A9C86" w14:textId="77777777" w:rsidR="00D53FF6" w:rsidRPr="000C028F" w:rsidRDefault="00D53FF6" w:rsidP="00D53FF6">
      <w:pPr>
        <w:ind w:right="16" w:firstLine="567"/>
        <w:jc w:val="both"/>
      </w:pPr>
      <w:r w:rsidRPr="000C028F">
        <w:t>Соглашение об уступке прав по Договору подлежит государственной регистрации и считается заключенным с момента такой регистрации.</w:t>
      </w:r>
    </w:p>
    <w:p w14:paraId="63738CE1" w14:textId="77777777" w:rsidR="00D53FF6" w:rsidRPr="000C028F" w:rsidRDefault="00D53FF6" w:rsidP="00D53FF6">
      <w:pPr>
        <w:ind w:firstLine="708"/>
        <w:jc w:val="both"/>
      </w:pPr>
      <w:r w:rsidRPr="000C028F">
        <w:rPr>
          <w:b/>
        </w:rPr>
        <w:t>7.5</w:t>
      </w:r>
      <w:r w:rsidRPr="000C028F">
        <w:t xml:space="preserve">. Договор может быть расторгнут в случаях и порядке, установленных действующим законодательством.  </w:t>
      </w:r>
    </w:p>
    <w:p w14:paraId="1D4C2130" w14:textId="4E51E029" w:rsidR="00150398" w:rsidRPr="000C028F" w:rsidRDefault="00150398" w:rsidP="00736A3F">
      <w:pPr>
        <w:ind w:right="16" w:firstLine="567"/>
        <w:jc w:val="both"/>
      </w:pPr>
    </w:p>
    <w:p w14:paraId="0CA1FFD0" w14:textId="29A7DB20" w:rsidR="00150398" w:rsidRPr="000C028F" w:rsidRDefault="00D53FF6" w:rsidP="00D4648C">
      <w:pPr>
        <w:ind w:right="16" w:firstLine="567"/>
        <w:jc w:val="center"/>
      </w:pPr>
      <w:r w:rsidRPr="000C028F">
        <w:rPr>
          <w:b/>
        </w:rPr>
        <w:t>8</w:t>
      </w:r>
      <w:r w:rsidR="00150398" w:rsidRPr="000C028F">
        <w:rPr>
          <w:b/>
        </w:rPr>
        <w:t>. ОТВЕТСТВЕННОСТЬ ЗА НАРУШЕНИЕ ОБЯЗАТЕЛЬСТВ</w:t>
      </w:r>
    </w:p>
    <w:p w14:paraId="3DDF8C14" w14:textId="12019320" w:rsidR="00150398" w:rsidRPr="000C028F" w:rsidRDefault="00D53FF6" w:rsidP="001B3A64">
      <w:pPr>
        <w:ind w:right="16" w:firstLine="567"/>
        <w:jc w:val="both"/>
      </w:pPr>
      <w:r w:rsidRPr="000C028F">
        <w:rPr>
          <w:b/>
        </w:rPr>
        <w:t>8</w:t>
      </w:r>
      <w:r w:rsidR="004935CF" w:rsidRPr="000C028F">
        <w:rPr>
          <w:b/>
        </w:rPr>
        <w:t>.1.</w:t>
      </w:r>
      <w:r w:rsidR="00150398" w:rsidRPr="000C028F">
        <w:rPr>
          <w:b/>
        </w:rPr>
        <w:t xml:space="preserve"> </w:t>
      </w:r>
      <w:r w:rsidR="00150398" w:rsidRPr="000C028F">
        <w:t xml:space="preserve">Стороны несут ответственность за неисполнение либо ненадлежащее исполнение обязательств </w:t>
      </w:r>
      <w:r w:rsidR="006D7F5D" w:rsidRPr="000C028F">
        <w:t xml:space="preserve">по Договору </w:t>
      </w:r>
      <w:r w:rsidR="00150398" w:rsidRPr="000C028F">
        <w:t xml:space="preserve">в соответствии с </w:t>
      </w:r>
      <w:r w:rsidR="004E24EA" w:rsidRPr="000C028F">
        <w:t xml:space="preserve">Договором и </w:t>
      </w:r>
      <w:r w:rsidR="00150398" w:rsidRPr="000C028F">
        <w:t>законодательств</w:t>
      </w:r>
      <w:r w:rsidR="00222D5C" w:rsidRPr="000C028F">
        <w:t>ом</w:t>
      </w:r>
      <w:r w:rsidR="00135B65" w:rsidRPr="000C028F">
        <w:t xml:space="preserve"> РФ</w:t>
      </w:r>
      <w:r w:rsidR="00150398" w:rsidRPr="000C028F">
        <w:t xml:space="preserve">. </w:t>
      </w:r>
    </w:p>
    <w:p w14:paraId="440DB9FA" w14:textId="77777777" w:rsidR="00150398" w:rsidRPr="000C028F" w:rsidRDefault="00150398" w:rsidP="001B3A64">
      <w:pPr>
        <w:ind w:right="16" w:firstLine="567"/>
        <w:jc w:val="center"/>
        <w:rPr>
          <w:b/>
        </w:rPr>
      </w:pPr>
    </w:p>
    <w:p w14:paraId="5DA47613" w14:textId="475557AE" w:rsidR="00150398" w:rsidRPr="000C028F" w:rsidRDefault="00D53FF6" w:rsidP="001B3A64">
      <w:pPr>
        <w:ind w:right="16" w:firstLine="567"/>
        <w:jc w:val="center"/>
      </w:pPr>
      <w:r w:rsidRPr="000C028F">
        <w:rPr>
          <w:b/>
        </w:rPr>
        <w:t>9</w:t>
      </w:r>
      <w:r w:rsidR="00150398" w:rsidRPr="000C028F">
        <w:rPr>
          <w:b/>
        </w:rPr>
        <w:t>. ВЗАИМОДЕЙСТВИЕ СТОРОН</w:t>
      </w:r>
    </w:p>
    <w:p w14:paraId="30118701" w14:textId="77777777" w:rsidR="00D53FF6" w:rsidRPr="000C028F" w:rsidRDefault="00D53FF6" w:rsidP="00D53FF6">
      <w:pPr>
        <w:ind w:right="16" w:firstLine="567"/>
        <w:jc w:val="both"/>
      </w:pPr>
      <w:r w:rsidRPr="000C028F">
        <w:rPr>
          <w:b/>
        </w:rPr>
        <w:t>9.1</w:t>
      </w:r>
      <w:r w:rsidRPr="000C028F">
        <w:t xml:space="preserve">. Любые сообщения, заявления, уведомления и т.д.,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 (за исключением случаев, установленных законодательством РФ и п. 9.3 Договора): </w:t>
      </w:r>
    </w:p>
    <w:p w14:paraId="2B74EE35" w14:textId="77777777" w:rsidR="00D53FF6" w:rsidRPr="000C028F" w:rsidRDefault="00D53FF6" w:rsidP="00D53FF6">
      <w:pPr>
        <w:ind w:right="16" w:firstLine="567"/>
        <w:jc w:val="both"/>
      </w:pPr>
      <w:r w:rsidRPr="000C028F">
        <w:t>а)</w:t>
      </w:r>
      <w:r w:rsidRPr="000C028F">
        <w:rPr>
          <w:b/>
        </w:rPr>
        <w:t xml:space="preserve"> </w:t>
      </w:r>
      <w:r w:rsidRPr="000C028F">
        <w:t xml:space="preserve">вручены лично под расписку лицу, обладающему полномочиями действовать от имени Стороны; </w:t>
      </w:r>
    </w:p>
    <w:p w14:paraId="3FE32D9D" w14:textId="77777777" w:rsidR="00D53FF6" w:rsidRPr="000C028F" w:rsidRDefault="00D53FF6" w:rsidP="00D53FF6">
      <w:pPr>
        <w:ind w:right="16" w:firstLine="567"/>
        <w:jc w:val="both"/>
      </w:pPr>
      <w:r w:rsidRPr="000C028F">
        <w:t xml:space="preserve">б) направлены по почте телеграммой, текст которой заверяется органами почтовой связи, либо заказным письмом с описью вложения и с уведомлением о вручении (по почтовым адресам, указанным в Договоре).   </w:t>
      </w:r>
    </w:p>
    <w:p w14:paraId="0959A905" w14:textId="77777777" w:rsidR="00D53FF6" w:rsidRPr="000C028F" w:rsidRDefault="00D53FF6" w:rsidP="00D53FF6">
      <w:pPr>
        <w:ind w:right="16" w:firstLine="567"/>
        <w:jc w:val="both"/>
      </w:pPr>
      <w:r w:rsidRPr="000C028F">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Pr="000C028F">
        <w:rPr>
          <w:b/>
        </w:rPr>
        <w:t xml:space="preserve"> </w:t>
      </w:r>
    </w:p>
    <w:p w14:paraId="4FB5D525" w14:textId="77777777" w:rsidR="00D53FF6" w:rsidRPr="000C028F" w:rsidRDefault="00D53FF6" w:rsidP="00D53FF6">
      <w:pPr>
        <w:ind w:right="16" w:firstLine="567"/>
        <w:jc w:val="both"/>
      </w:pPr>
      <w:r w:rsidRPr="000C028F">
        <w:rPr>
          <w:b/>
        </w:rPr>
        <w:t>9.2.</w:t>
      </w:r>
      <w:r w:rsidRPr="000C028F">
        <w:t xml:space="preserve"> Стороны обязаны немедленно извещать друг друга обо всех изменениях почтовых и прочих реквизитов. </w:t>
      </w:r>
    </w:p>
    <w:p w14:paraId="0DBECC5A" w14:textId="77777777" w:rsidR="00D53FF6" w:rsidRPr="000C028F" w:rsidRDefault="00D53FF6" w:rsidP="00D53FF6">
      <w:pPr>
        <w:ind w:firstLine="567"/>
        <w:jc w:val="both"/>
      </w:pPr>
      <w:r w:rsidRPr="000C028F">
        <w:rPr>
          <w:b/>
        </w:rPr>
        <w:t>9.3.</w:t>
      </w:r>
      <w:r w:rsidRPr="000C028F">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надлежащим образом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6BB25F5A" w14:textId="77777777" w:rsidR="00D53FF6" w:rsidRPr="000C028F" w:rsidRDefault="00D53FF6" w:rsidP="00D53FF6">
      <w:pPr>
        <w:ind w:firstLine="567"/>
        <w:jc w:val="both"/>
      </w:pPr>
    </w:p>
    <w:p w14:paraId="123CCD50" w14:textId="7E4CBB94" w:rsidR="00150398" w:rsidRPr="000C028F" w:rsidRDefault="00150398" w:rsidP="00D4648C">
      <w:pPr>
        <w:ind w:right="16" w:firstLine="567"/>
        <w:jc w:val="center"/>
      </w:pPr>
      <w:r w:rsidRPr="000C028F">
        <w:rPr>
          <w:b/>
        </w:rPr>
        <w:t>1</w:t>
      </w:r>
      <w:r w:rsidR="00D53FF6" w:rsidRPr="000C028F">
        <w:rPr>
          <w:b/>
        </w:rPr>
        <w:t>0</w:t>
      </w:r>
      <w:r w:rsidRPr="000C028F">
        <w:rPr>
          <w:b/>
        </w:rPr>
        <w:t>. ОБСТОЯТЕЛЬСТВА НЕПРЕОДОЛИМОЙ СИЛЫ</w:t>
      </w:r>
    </w:p>
    <w:p w14:paraId="419D36E0" w14:textId="026E6505" w:rsidR="00150398" w:rsidRPr="000C028F" w:rsidRDefault="00150398" w:rsidP="001B3A64">
      <w:pPr>
        <w:ind w:right="16" w:firstLine="567"/>
        <w:jc w:val="both"/>
      </w:pPr>
      <w:r w:rsidRPr="000C028F">
        <w:rPr>
          <w:b/>
        </w:rPr>
        <w:t>1</w:t>
      </w:r>
      <w:r w:rsidR="00D53FF6" w:rsidRPr="000C028F">
        <w:rPr>
          <w:b/>
        </w:rPr>
        <w:t>0</w:t>
      </w:r>
      <w:r w:rsidRPr="000C028F">
        <w:rPr>
          <w:b/>
        </w:rPr>
        <w:t>.1.</w:t>
      </w:r>
      <w:r w:rsidRPr="000C028F">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0C028F" w:rsidRDefault="00150398" w:rsidP="001B3A64">
      <w:pPr>
        <w:ind w:right="16" w:firstLine="567"/>
        <w:jc w:val="both"/>
      </w:pPr>
      <w:r w:rsidRPr="000C028F">
        <w:t xml:space="preserve">Наличие и продолжительность обстоятельств непреодолимой силы должны быть подтверждены в установленном порядке. </w:t>
      </w:r>
    </w:p>
    <w:p w14:paraId="3ED0ACC4" w14:textId="2F8AE29B" w:rsidR="00150398" w:rsidRPr="000C028F" w:rsidRDefault="0030331F" w:rsidP="001B3A64">
      <w:pPr>
        <w:ind w:right="16" w:firstLine="567"/>
        <w:jc w:val="both"/>
      </w:pPr>
      <w:r w:rsidRPr="000C028F">
        <w:rPr>
          <w:b/>
        </w:rPr>
        <w:t>1</w:t>
      </w:r>
      <w:r w:rsidR="00D53FF6" w:rsidRPr="000C028F">
        <w:rPr>
          <w:b/>
        </w:rPr>
        <w:t>0</w:t>
      </w:r>
      <w:r w:rsidR="00150398" w:rsidRPr="000C028F">
        <w:rPr>
          <w:b/>
        </w:rPr>
        <w:t>.2.</w:t>
      </w:r>
      <w:r w:rsidR="003B3C56" w:rsidRPr="000C028F">
        <w:t xml:space="preserve"> В случае если</w:t>
      </w:r>
      <w:r w:rsidR="00150398" w:rsidRPr="000C028F">
        <w:t xml:space="preserve"> действие обстоятельств непреодолимой силы затянется на срок более 3</w:t>
      </w:r>
      <w:r w:rsidR="00135B65" w:rsidRPr="000C028F">
        <w:t>-х</w:t>
      </w:r>
      <w:r w:rsidR="00150398" w:rsidRPr="000C028F">
        <w:t xml:space="preserve"> месяцев, Стороны обязую</w:t>
      </w:r>
      <w:r w:rsidR="003B3C56" w:rsidRPr="000C028F">
        <w:t>тся согласовать свои дальнейшие</w:t>
      </w:r>
      <w:r w:rsidR="00150398" w:rsidRPr="000C028F">
        <w:t xml:space="preserve"> действия и/или возможность и условия прекращения Договора.</w:t>
      </w:r>
    </w:p>
    <w:p w14:paraId="69A6E322" w14:textId="0EAE3665" w:rsidR="00875946" w:rsidRPr="000C028F" w:rsidRDefault="00875946" w:rsidP="00926E4A">
      <w:pPr>
        <w:ind w:firstLine="708"/>
        <w:jc w:val="both"/>
      </w:pPr>
    </w:p>
    <w:p w14:paraId="15114261" w14:textId="01317512" w:rsidR="00736A3F" w:rsidRPr="000C028F" w:rsidRDefault="00150398" w:rsidP="00542727">
      <w:pPr>
        <w:ind w:right="16" w:firstLine="567"/>
        <w:jc w:val="center"/>
      </w:pPr>
      <w:r w:rsidRPr="000C028F">
        <w:rPr>
          <w:b/>
        </w:rPr>
        <w:t>1</w:t>
      </w:r>
      <w:r w:rsidR="00D53FF6" w:rsidRPr="000C028F">
        <w:rPr>
          <w:b/>
        </w:rPr>
        <w:t>1</w:t>
      </w:r>
      <w:r w:rsidRPr="000C028F">
        <w:rPr>
          <w:b/>
        </w:rPr>
        <w:t>. ПРОЧИЕ УСЛОВИЯ</w:t>
      </w:r>
      <w:r w:rsidR="00542727" w:rsidRPr="000C028F">
        <w:rPr>
          <w:b/>
        </w:rPr>
        <w:t xml:space="preserve"> </w:t>
      </w:r>
    </w:p>
    <w:p w14:paraId="2F97D3D7" w14:textId="77777777" w:rsidR="008849B6" w:rsidRPr="000C028F" w:rsidRDefault="00D53FF6" w:rsidP="008849B6">
      <w:pPr>
        <w:ind w:firstLine="708"/>
        <w:jc w:val="both"/>
      </w:pPr>
      <w:r w:rsidRPr="000C028F">
        <w:rPr>
          <w:b/>
        </w:rPr>
        <w:t>11.1.</w:t>
      </w:r>
      <w:r w:rsidRPr="000C028F">
        <w:t xml:space="preserve"> </w:t>
      </w:r>
      <w:r w:rsidR="008849B6" w:rsidRPr="000C028F">
        <w:rPr>
          <w:rStyle w:val="8"/>
          <w:color w:val="000000"/>
          <w:sz w:val="24"/>
        </w:rPr>
        <w:t>Участник долевого строительства</w:t>
      </w:r>
      <w:r w:rsidR="008849B6" w:rsidRPr="000C028F">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sms-рассылки, рассылки сообщений посредством мессенджеров (</w:t>
      </w:r>
      <w:r w:rsidR="008849B6" w:rsidRPr="000C028F">
        <w:rPr>
          <w:lang w:val="en-US"/>
        </w:rPr>
        <w:t>Telegram</w:t>
      </w:r>
      <w:r w:rsidR="008849B6" w:rsidRPr="000C028F">
        <w:t xml:space="preserve">, </w:t>
      </w:r>
      <w:r w:rsidR="008849B6" w:rsidRPr="000C028F">
        <w:rPr>
          <w:lang w:val="en-US"/>
        </w:rPr>
        <w:t>WhatsApp</w:t>
      </w:r>
      <w:r w:rsidR="008849B6" w:rsidRPr="000C028F">
        <w:t xml:space="preserve">, </w:t>
      </w:r>
      <w:r w:rsidR="008849B6" w:rsidRPr="000C028F">
        <w:rPr>
          <w:lang w:val="en-US"/>
        </w:rPr>
        <w:t>Viber</w:t>
      </w:r>
      <w:r w:rsidR="008849B6" w:rsidRPr="000C028F">
        <w:t xml:space="preserve"> и т.д.), звонков и других способов информирования </w:t>
      </w:r>
      <w:r w:rsidR="008849B6" w:rsidRPr="000C028F">
        <w:rPr>
          <w:rStyle w:val="8"/>
          <w:color w:val="000000"/>
          <w:sz w:val="24"/>
        </w:rPr>
        <w:t>Участника долевого строительства</w:t>
      </w:r>
      <w:r w:rsidR="008849B6" w:rsidRPr="000C028F">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7E56509A" w14:textId="612A51FA" w:rsidR="00D53FF6" w:rsidRPr="000C028F" w:rsidRDefault="00D53FF6" w:rsidP="00D53FF6">
      <w:pPr>
        <w:ind w:firstLine="708"/>
        <w:jc w:val="both"/>
      </w:pPr>
      <w:r w:rsidRPr="000C028F">
        <w:rPr>
          <w:b/>
        </w:rPr>
        <w:t>11.2.</w:t>
      </w:r>
      <w:r w:rsidRPr="000C028F">
        <w:t xml:space="preserve"> Заключая настоящий Договор, Стороны заявляют и заверяют друг друга в следующем:</w:t>
      </w:r>
    </w:p>
    <w:p w14:paraId="505F22F3" w14:textId="77777777" w:rsidR="00D53FF6" w:rsidRPr="000C028F" w:rsidRDefault="00D53FF6" w:rsidP="00D53FF6">
      <w:pPr>
        <w:ind w:firstLine="708"/>
        <w:jc w:val="both"/>
      </w:pPr>
      <w:r w:rsidRPr="000C028F">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6CCC999E" w14:textId="77777777" w:rsidR="00D53FF6" w:rsidRPr="000C028F" w:rsidRDefault="00D53FF6" w:rsidP="00D53FF6">
      <w:pPr>
        <w:ind w:firstLine="708"/>
        <w:jc w:val="both"/>
      </w:pPr>
      <w:r w:rsidRPr="000C028F">
        <w:t xml:space="preserve">- Стороны имеют все полномочия заключить настоящий Договор и выполнить взятые на себя обязательства по настоящему Договору; </w:t>
      </w:r>
    </w:p>
    <w:p w14:paraId="002E3E56" w14:textId="77777777" w:rsidR="00D53FF6" w:rsidRPr="000C028F" w:rsidRDefault="00D53FF6" w:rsidP="00D53FF6">
      <w:pPr>
        <w:ind w:firstLine="708"/>
        <w:jc w:val="both"/>
      </w:pPr>
      <w:r w:rsidRPr="000C028F">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091A0724" w14:textId="77777777" w:rsidR="00D53FF6" w:rsidRPr="000C028F" w:rsidRDefault="00D53FF6" w:rsidP="00D53FF6">
      <w:pPr>
        <w:ind w:firstLine="708"/>
        <w:jc w:val="both"/>
      </w:pPr>
      <w:r w:rsidRPr="000C028F">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4690B5C3" w14:textId="77777777" w:rsidR="00D53FF6" w:rsidRPr="000C028F" w:rsidRDefault="00D53FF6" w:rsidP="00D53FF6">
      <w:pPr>
        <w:ind w:firstLine="708"/>
        <w:jc w:val="both"/>
      </w:pPr>
      <w:r w:rsidRPr="000C028F">
        <w:t xml:space="preserve">- все документы, касающиеся настоящего Договора, являются должным образом подписанными и обязательными для Сторон; </w:t>
      </w:r>
    </w:p>
    <w:p w14:paraId="3899DF36" w14:textId="77777777" w:rsidR="00D53FF6" w:rsidRPr="000C028F" w:rsidRDefault="00D53FF6" w:rsidP="00D53FF6">
      <w:pPr>
        <w:ind w:firstLine="708"/>
        <w:jc w:val="both"/>
      </w:pPr>
      <w:r w:rsidRPr="000C028F">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0214DBF5" w14:textId="77777777" w:rsidR="00D53FF6" w:rsidRPr="000C028F" w:rsidRDefault="00D53FF6" w:rsidP="00D53FF6">
      <w:pPr>
        <w:ind w:firstLine="708"/>
        <w:jc w:val="both"/>
      </w:pPr>
      <w:r w:rsidRPr="000C028F">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75470876" w14:textId="77777777" w:rsidR="00D53FF6" w:rsidRPr="000C028F" w:rsidRDefault="00D53FF6" w:rsidP="00D53FF6">
      <w:pPr>
        <w:ind w:firstLine="708"/>
        <w:jc w:val="both"/>
      </w:pPr>
      <w:r w:rsidRPr="000C028F">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411C9B7E" w14:textId="77777777" w:rsidR="00D53FF6" w:rsidRPr="000C028F" w:rsidRDefault="00D53FF6" w:rsidP="00D53FF6">
      <w:pPr>
        <w:ind w:firstLine="708"/>
        <w:jc w:val="both"/>
      </w:pPr>
      <w:r w:rsidRPr="000C028F">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Pr="000C028F">
        <w:rPr>
          <w:b/>
        </w:rPr>
        <w:t xml:space="preserve"> </w:t>
      </w:r>
    </w:p>
    <w:p w14:paraId="01860EAA" w14:textId="77777777" w:rsidR="00D53FF6" w:rsidRPr="000C028F" w:rsidRDefault="00D53FF6" w:rsidP="00D53FF6">
      <w:pPr>
        <w:ind w:firstLine="708"/>
        <w:jc w:val="both"/>
      </w:pPr>
      <w:r w:rsidRPr="000C028F">
        <w:rPr>
          <w:b/>
        </w:rPr>
        <w:t>11.3.</w:t>
      </w:r>
      <w:r w:rsidRPr="000C028F">
        <w:t xml:space="preserve"> Участник долевого строительства уведомлен о том, что в дату подписания передаточного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0EED33BA" w14:textId="77777777" w:rsidR="00D53FF6" w:rsidRPr="000C028F" w:rsidRDefault="00D53FF6" w:rsidP="00D53FF6">
      <w:pPr>
        <w:ind w:firstLine="708"/>
        <w:jc w:val="both"/>
      </w:pPr>
      <w:r w:rsidRPr="000C028F">
        <w:rPr>
          <w:b/>
        </w:rPr>
        <w:t>11.4.</w:t>
      </w:r>
      <w:r w:rsidRPr="000C028F">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3CE6213E" w14:textId="77777777" w:rsidR="00D53FF6" w:rsidRPr="000C028F" w:rsidRDefault="00D53FF6" w:rsidP="00D53FF6">
      <w:pPr>
        <w:ind w:firstLine="708"/>
        <w:jc w:val="both"/>
      </w:pPr>
      <w:r w:rsidRPr="000C028F">
        <w:rPr>
          <w:b/>
        </w:rPr>
        <w:t>11.5.</w:t>
      </w:r>
      <w:r w:rsidRPr="000C028F">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влекущие, в том числе (но не ограничиваясь)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проектную декларацию, размещенную в Единой информационной системе жилищного строительства.  </w:t>
      </w:r>
    </w:p>
    <w:p w14:paraId="63960F1E" w14:textId="77777777" w:rsidR="00D53FF6" w:rsidRPr="000C028F" w:rsidRDefault="00D53FF6" w:rsidP="00D53FF6">
      <w:pPr>
        <w:ind w:firstLine="708"/>
        <w:jc w:val="both"/>
      </w:pPr>
      <w:r w:rsidRPr="000C028F">
        <w:rPr>
          <w:b/>
        </w:rPr>
        <w:t>11.6.</w:t>
      </w:r>
      <w:r w:rsidRPr="000C028F">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0ECECDEA" w14:textId="77777777" w:rsidR="00D53FF6" w:rsidRPr="000C028F" w:rsidRDefault="00D53FF6" w:rsidP="00D53FF6">
      <w:pPr>
        <w:ind w:firstLine="708"/>
        <w:jc w:val="both"/>
      </w:pPr>
      <w:r w:rsidRPr="000C028F">
        <w:rPr>
          <w:b/>
        </w:rPr>
        <w:t>11.7.</w:t>
      </w:r>
      <w:r w:rsidRPr="000C028F">
        <w:t xml:space="preserve">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неизменным.</w:t>
      </w:r>
    </w:p>
    <w:p w14:paraId="2EBE3F95" w14:textId="77777777" w:rsidR="00D53FF6" w:rsidRPr="000C028F" w:rsidRDefault="00D53FF6" w:rsidP="00D53FF6">
      <w:pPr>
        <w:ind w:firstLine="708"/>
        <w:jc w:val="both"/>
      </w:pPr>
      <w:r w:rsidRPr="000C028F">
        <w:rPr>
          <w:b/>
        </w:rPr>
        <w:t>11.8.</w:t>
      </w:r>
      <w:r w:rsidRPr="000C028F">
        <w:t xml:space="preserve"> Во всем остальном, что не предусмотрено настоящим Договором, Стороны руководствуются законодательством Российской Федерации. </w:t>
      </w:r>
    </w:p>
    <w:p w14:paraId="539A0C19" w14:textId="57CEF42C" w:rsidR="00D53FF6" w:rsidRPr="000C028F" w:rsidRDefault="00D53FF6" w:rsidP="00D53FF6">
      <w:pPr>
        <w:ind w:firstLine="708"/>
        <w:jc w:val="both"/>
      </w:pPr>
      <w:r w:rsidRPr="000C028F">
        <w:rPr>
          <w:b/>
        </w:rPr>
        <w:t>11.9.</w:t>
      </w:r>
      <w:r w:rsidRPr="000C028F">
        <w:t xml:space="preserve"> 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 </w:t>
      </w:r>
    </w:p>
    <w:p w14:paraId="2D24C892" w14:textId="1B78F344" w:rsidR="008D2A3E" w:rsidRPr="000C028F" w:rsidRDefault="008D2A3E" w:rsidP="004935CF">
      <w:pPr>
        <w:ind w:firstLine="708"/>
        <w:jc w:val="both"/>
      </w:pPr>
      <w:r w:rsidRPr="000C028F">
        <w:rPr>
          <w:b/>
        </w:rPr>
        <w:t>1</w:t>
      </w:r>
      <w:r w:rsidR="00D53FF6" w:rsidRPr="000C028F">
        <w:rPr>
          <w:b/>
        </w:rPr>
        <w:t>1</w:t>
      </w:r>
      <w:r w:rsidRPr="000C028F">
        <w:rPr>
          <w:b/>
        </w:rPr>
        <w:t>.1</w:t>
      </w:r>
      <w:r w:rsidR="00D65FAA" w:rsidRPr="000C028F">
        <w:rPr>
          <w:b/>
        </w:rPr>
        <w:t>0</w:t>
      </w:r>
      <w:r w:rsidRPr="000C028F">
        <w:rPr>
          <w:b/>
        </w:rPr>
        <w:t>.</w:t>
      </w:r>
      <w:r w:rsidRPr="000C028F">
        <w:t xml:space="preserve"> К Договору прилагаются: </w:t>
      </w:r>
    </w:p>
    <w:p w14:paraId="772F4DE5" w14:textId="77777777" w:rsidR="008D2A3E" w:rsidRPr="000C028F" w:rsidRDefault="008D2A3E" w:rsidP="004935CF">
      <w:pPr>
        <w:ind w:firstLine="708"/>
        <w:jc w:val="both"/>
      </w:pPr>
      <w:r w:rsidRPr="000C028F">
        <w:t xml:space="preserve">Приложение № 1 «План Объекта долевого строительства и его расположение на поэтажном плане Жилого дома»; </w:t>
      </w:r>
    </w:p>
    <w:p w14:paraId="6CDC2754" w14:textId="77777777" w:rsidR="00D53FF6" w:rsidRPr="000C028F" w:rsidRDefault="008D2A3E" w:rsidP="00D53FF6">
      <w:pPr>
        <w:ind w:right="16" w:firstLine="708"/>
        <w:jc w:val="both"/>
      </w:pPr>
      <w:r w:rsidRPr="000C028F">
        <w:t xml:space="preserve">Приложение № 2 </w:t>
      </w:r>
      <w:r w:rsidR="00D53FF6" w:rsidRPr="000C028F">
        <w:t>«Описание состояния Объекта долевого строительства в соответствии с проектной документацией на дату подписания Договора»;</w:t>
      </w:r>
    </w:p>
    <w:p w14:paraId="05E73C9A" w14:textId="3C03E9BD" w:rsidR="004E24EA" w:rsidRPr="000C028F" w:rsidRDefault="004E24EA" w:rsidP="004E24EA">
      <w:pPr>
        <w:ind w:right="16" w:firstLine="708"/>
        <w:jc w:val="both"/>
      </w:pPr>
      <w:r w:rsidRPr="000C028F">
        <w:t>Приложение №</w:t>
      </w:r>
      <w:r w:rsidR="00EE122C" w:rsidRPr="000C028F">
        <w:t xml:space="preserve"> </w:t>
      </w:r>
      <w:r w:rsidRPr="000C028F">
        <w:t>3 «</w:t>
      </w:r>
      <w:r w:rsidR="00D53FF6" w:rsidRPr="000C028F">
        <w:t>Описание состояния Объекта долевого строительства после выполнения в нём чистовой отделки»</w:t>
      </w:r>
      <w:r w:rsidRPr="000C028F">
        <w:t>;</w:t>
      </w:r>
    </w:p>
    <w:p w14:paraId="6FC9D4BA" w14:textId="551D9004" w:rsidR="004E24EA" w:rsidRPr="000C028F" w:rsidRDefault="0043072A" w:rsidP="004E24EA">
      <w:pPr>
        <w:ind w:right="16" w:firstLine="708"/>
        <w:jc w:val="both"/>
      </w:pPr>
      <w:commentRangeStart w:id="9"/>
      <w:r w:rsidRPr="000C028F">
        <w:rPr>
          <w:highlight w:val="yellow"/>
        </w:rPr>
        <w:t>Приложение № 4</w:t>
      </w:r>
      <w:r w:rsidR="00D53FF6" w:rsidRPr="000C028F">
        <w:rPr>
          <w:highlight w:val="yellow"/>
        </w:rPr>
        <w:t xml:space="preserve"> «Схема и параметры кухни».</w:t>
      </w:r>
      <w:r w:rsidR="00D53FF6" w:rsidRPr="000C028F">
        <w:t xml:space="preserve"> </w:t>
      </w:r>
      <w:commentRangeEnd w:id="9"/>
      <w:r w:rsidR="009E3CCB" w:rsidRPr="000C028F">
        <w:rPr>
          <w:rStyle w:val="ab"/>
          <w:sz w:val="24"/>
          <w:szCs w:val="24"/>
        </w:rPr>
        <w:commentReference w:id="9"/>
      </w:r>
    </w:p>
    <w:p w14:paraId="39FDFAB7" w14:textId="77777777" w:rsidR="0017693F" w:rsidRPr="000C028F" w:rsidRDefault="0017693F" w:rsidP="001B3A64">
      <w:pPr>
        <w:ind w:right="16" w:firstLine="567"/>
        <w:jc w:val="both"/>
      </w:pPr>
    </w:p>
    <w:p w14:paraId="5F8813AC" w14:textId="49746B25" w:rsidR="00150398" w:rsidRPr="000C028F" w:rsidRDefault="00150398" w:rsidP="00D4648C">
      <w:pPr>
        <w:ind w:right="16"/>
        <w:jc w:val="center"/>
        <w:rPr>
          <w:b/>
        </w:rPr>
      </w:pPr>
      <w:r w:rsidRPr="000C028F">
        <w:rPr>
          <w:b/>
        </w:rPr>
        <w:t>1</w:t>
      </w:r>
      <w:r w:rsidR="0092337F">
        <w:rPr>
          <w:b/>
        </w:rPr>
        <w:t>2</w:t>
      </w:r>
      <w:r w:rsidRPr="000C028F">
        <w:rPr>
          <w:b/>
        </w:rPr>
        <w:t>. РЕКВИЗИТЫ И ПОДПИСИ СТОРОН</w:t>
      </w:r>
    </w:p>
    <w:p w14:paraId="7749B761" w14:textId="77777777" w:rsidR="001D4F03" w:rsidRPr="000C028F" w:rsidRDefault="001D4F03" w:rsidP="001D4F03">
      <w:pPr>
        <w:ind w:right="16"/>
        <w:rPr>
          <w:b/>
        </w:rPr>
      </w:pPr>
    </w:p>
    <w:p w14:paraId="620CF4C7" w14:textId="77777777" w:rsidR="001D4F03" w:rsidRPr="000C028F" w:rsidRDefault="001D4F03" w:rsidP="001D4F03">
      <w:pPr>
        <w:ind w:right="-1"/>
        <w:rPr>
          <w:b/>
        </w:rPr>
      </w:pPr>
      <w:r w:rsidRPr="000C028F">
        <w:rPr>
          <w:b/>
        </w:rPr>
        <w:t xml:space="preserve">ЗАСТРОЙЩИК: </w:t>
      </w:r>
    </w:p>
    <w:p w14:paraId="26176FE7" w14:textId="77777777" w:rsidR="001D4F03" w:rsidRPr="000C028F" w:rsidRDefault="001D4F03" w:rsidP="001D4F03">
      <w:pPr>
        <w:ind w:right="-1"/>
        <w:rPr>
          <w:b/>
        </w:rPr>
      </w:pPr>
      <w:r w:rsidRPr="000C028F">
        <w:rPr>
          <w:b/>
        </w:rPr>
        <w:t>ООО «Специализированный застройщик «Перхушково-Девелопмент»</w:t>
      </w:r>
    </w:p>
    <w:p w14:paraId="6C2CC330" w14:textId="77777777" w:rsidR="001D4F03" w:rsidRPr="000C028F" w:rsidRDefault="001D4F03" w:rsidP="001D4F03">
      <w:r w:rsidRPr="000C028F">
        <w:t xml:space="preserve">ОГРН </w:t>
      </w:r>
      <w:sdt>
        <w:sdtPr>
          <w:alias w:val="мтПродавецОГРН"/>
          <w:tag w:val="мтПродавецОГРН"/>
          <w:id w:val="1738048934"/>
        </w:sdtPr>
        <w:sdtEndPr/>
        <w:sdtContent>
          <w:r w:rsidRPr="000C028F">
            <w:t>мтПродавецОГРН</w:t>
          </w:r>
        </w:sdtContent>
      </w:sdt>
      <w:r w:rsidRPr="000C028F">
        <w:t>, ИНН </w:t>
      </w:r>
      <w:sdt>
        <w:sdtPr>
          <w:alias w:val="мтПродавецИНН"/>
          <w:tag w:val="мтПродавецИНН"/>
          <w:id w:val="1651165707"/>
        </w:sdtPr>
        <w:sdtEndPr/>
        <w:sdtContent>
          <w:r w:rsidRPr="000C028F">
            <w:t>мтПродавецИНН</w:t>
          </w:r>
        </w:sdtContent>
      </w:sdt>
      <w:r w:rsidRPr="000C028F">
        <w:t xml:space="preserve">, КПП </w:t>
      </w:r>
      <w:sdt>
        <w:sdtPr>
          <w:alias w:val="мтПродавецКПП"/>
          <w:tag w:val="мтПродавецКПП"/>
          <w:id w:val="476346808"/>
        </w:sdtPr>
        <w:sdtEndPr/>
        <w:sdtContent>
          <w:r w:rsidRPr="000C028F">
            <w:t>мтПродавецКПП</w:t>
          </w:r>
        </w:sdtContent>
      </w:sdt>
      <w:r w:rsidRPr="000C028F">
        <w:t xml:space="preserve">, </w:t>
      </w:r>
    </w:p>
    <w:p w14:paraId="0C48F337" w14:textId="77777777" w:rsidR="001D4F03" w:rsidRPr="000C028F" w:rsidRDefault="001D4F03" w:rsidP="001D4F03">
      <w:r w:rsidRPr="000C028F">
        <w:t xml:space="preserve">место нахождения: </w:t>
      </w:r>
      <w:sdt>
        <w:sdtPr>
          <w:rPr>
            <w:snapToGrid w:val="0"/>
          </w:rPr>
          <w:alias w:val="мтПродавецАдресЮридический"/>
          <w:tag w:val="мтПродавецАдресЮридический"/>
          <w:id w:val="-59093826"/>
        </w:sdtPr>
        <w:sdtEndPr/>
        <w:sdtContent>
          <w:r w:rsidRPr="000C028F">
            <w:t>мтПродавецАдресЮридический</w:t>
          </w:r>
        </w:sdtContent>
      </w:sdt>
      <w:r w:rsidRPr="000C028F">
        <w:t xml:space="preserve">; </w:t>
      </w:r>
    </w:p>
    <w:p w14:paraId="65A7324F" w14:textId="77777777" w:rsidR="001D4F03" w:rsidRPr="000C028F" w:rsidRDefault="001D4F03" w:rsidP="001D4F03">
      <w:pPr>
        <w:ind w:right="-1"/>
        <w:rPr>
          <w:b/>
        </w:rPr>
      </w:pPr>
    </w:p>
    <w:p w14:paraId="5A41FCC7" w14:textId="77777777" w:rsidR="001D4F03" w:rsidRPr="000C028F" w:rsidRDefault="001D4F03" w:rsidP="001D4F03">
      <w:pPr>
        <w:ind w:right="-1"/>
      </w:pPr>
      <w:r w:rsidRPr="000C028F">
        <w:t>Представитель по Доверенности</w:t>
      </w:r>
    </w:p>
    <w:p w14:paraId="308B56B4" w14:textId="77777777" w:rsidR="001D4F03" w:rsidRPr="000C028F" w:rsidRDefault="001D4F03" w:rsidP="001D4F03">
      <w:pPr>
        <w:ind w:right="-1"/>
      </w:pPr>
    </w:p>
    <w:p w14:paraId="6C8A0D42" w14:textId="77777777" w:rsidR="001D4F03" w:rsidRPr="000C028F" w:rsidRDefault="001D4F03" w:rsidP="001D4F03">
      <w:pPr>
        <w:ind w:right="-1"/>
        <w:rPr>
          <w:b/>
        </w:rPr>
      </w:pPr>
    </w:p>
    <w:p w14:paraId="072B7CF7" w14:textId="77777777" w:rsidR="001D4F03" w:rsidRPr="000C028F" w:rsidRDefault="001D4F03" w:rsidP="001D4F03">
      <w:pPr>
        <w:ind w:right="-1"/>
        <w:rPr>
          <w:b/>
        </w:rPr>
      </w:pPr>
      <w:r w:rsidRPr="000C028F">
        <w:rPr>
          <w:b/>
        </w:rPr>
        <w:t xml:space="preserve">__________________ </w:t>
      </w:r>
      <w:sdt>
        <w:sdtPr>
          <w:rPr>
            <w:b/>
          </w:rPr>
          <w:alias w:val="мтПродавецПодпись"/>
          <w:tag w:val="мтПродавецПодпись"/>
          <w:id w:val="-120767370"/>
        </w:sdtPr>
        <w:sdtEndPr/>
        <w:sdtContent>
          <w:r w:rsidRPr="000C028F">
            <w:rPr>
              <w:b/>
            </w:rPr>
            <w:t>мтПродавецПодпись</w:t>
          </w:r>
        </w:sdtContent>
      </w:sdt>
    </w:p>
    <w:p w14:paraId="25D4F034" w14:textId="7B9EE4D5" w:rsidR="001D4F03" w:rsidRPr="000C028F" w:rsidRDefault="001D4F03" w:rsidP="001D4F03">
      <w:pPr>
        <w:ind w:right="-1"/>
        <w:rPr>
          <w:b/>
        </w:rPr>
      </w:pPr>
    </w:p>
    <w:p w14:paraId="750FB2C9" w14:textId="77777777" w:rsidR="001D4F03" w:rsidRPr="000C028F" w:rsidRDefault="001D4F03" w:rsidP="001D4F03">
      <w:pPr>
        <w:ind w:right="-1"/>
        <w:rPr>
          <w:b/>
        </w:rPr>
      </w:pPr>
    </w:p>
    <w:p w14:paraId="764AB630" w14:textId="77777777" w:rsidR="001D4F03" w:rsidRPr="000C028F" w:rsidRDefault="001D4F03" w:rsidP="001D4F03">
      <w:pPr>
        <w:ind w:right="-1"/>
        <w:rPr>
          <w:b/>
        </w:rPr>
      </w:pPr>
      <w:r w:rsidRPr="000C028F">
        <w:rPr>
          <w:b/>
        </w:rPr>
        <w:t xml:space="preserve">УЧАСТНИК ДОЛЕВОГО СТРОИТЕЛЬСТВА: </w:t>
      </w:r>
    </w:p>
    <w:p w14:paraId="2B3C424E" w14:textId="77777777" w:rsidR="001D4F03" w:rsidRPr="000C028F" w:rsidRDefault="006E01BE" w:rsidP="001D4F03">
      <w:pPr>
        <w:ind w:right="-1"/>
        <w:rPr>
          <w:b/>
        </w:rPr>
      </w:pPr>
      <w:sdt>
        <w:sdtPr>
          <w:rPr>
            <w:b/>
          </w:rPr>
          <w:alias w:val="мтКРТ_ПолноеФИО_Клиент1"/>
          <w:tag w:val="мтКРТ_ПолноеФИО_Клиент1"/>
          <w:id w:val="1690168659"/>
        </w:sdtPr>
        <w:sdtEndPr/>
        <w:sdtContent>
          <w:r w:rsidR="001D4F03" w:rsidRPr="000C028F">
            <w:rPr>
              <w:b/>
            </w:rPr>
            <w:t>мтКРТ_ПолноеФИО_Клиент1</w:t>
          </w:r>
        </w:sdtContent>
      </w:sdt>
    </w:p>
    <w:p w14:paraId="41C86F58" w14:textId="77777777" w:rsidR="001D4F03" w:rsidRPr="000C028F" w:rsidRDefault="001D4F03" w:rsidP="001D4F03">
      <w:r w:rsidRPr="000C028F">
        <w:t xml:space="preserve">Моб телефон: </w:t>
      </w:r>
      <w:sdt>
        <w:sdtPr>
          <w:alias w:val="мтКлиентВсеМобильныйТелефон"/>
          <w:tag w:val="мтКлиентВсеМобильныйТелефон"/>
          <w:id w:val="-1155444928"/>
        </w:sdtPr>
        <w:sdtEndPr/>
        <w:sdtContent>
          <w:r w:rsidRPr="000C028F">
            <w:t>мтКлиентВсеМобильныйТелефон</w:t>
          </w:r>
        </w:sdtContent>
      </w:sdt>
    </w:p>
    <w:p w14:paraId="416467F9" w14:textId="77777777" w:rsidR="001D4F03" w:rsidRPr="000C028F" w:rsidRDefault="001D4F03" w:rsidP="001D4F03">
      <w:pPr>
        <w:ind w:right="180"/>
      </w:pPr>
      <w:r w:rsidRPr="000C028F">
        <w:t xml:space="preserve">Эл почта: </w:t>
      </w:r>
      <w:sdt>
        <w:sdtPr>
          <w:alias w:val="мтОсновнойПокупательЭлектронныйАдрес"/>
          <w:tag w:val="мтОсновнойПокупательЭлектронныйАдрес"/>
          <w:id w:val="-1391106127"/>
        </w:sdtPr>
        <w:sdtEndPr/>
        <w:sdtContent>
          <w:r w:rsidRPr="000C028F">
            <w:t>мтОсновнойПокупательЭлектронныйАдрес</w:t>
          </w:r>
        </w:sdtContent>
      </w:sdt>
    </w:p>
    <w:p w14:paraId="43F58F9A" w14:textId="77777777" w:rsidR="001D4F03" w:rsidRPr="000C028F" w:rsidRDefault="001D4F03" w:rsidP="001D4F03">
      <w:pPr>
        <w:ind w:right="180"/>
      </w:pPr>
    </w:p>
    <w:p w14:paraId="3E92E01C" w14:textId="77777777" w:rsidR="001D4F03" w:rsidRPr="000C028F" w:rsidRDefault="001D4F03" w:rsidP="001D4F03">
      <w:pPr>
        <w:ind w:right="180"/>
      </w:pPr>
    </w:p>
    <w:p w14:paraId="23AC71DB" w14:textId="77777777" w:rsidR="001D4F03" w:rsidRPr="000C028F" w:rsidRDefault="006E01BE" w:rsidP="001D4F03">
      <w:pPr>
        <w:ind w:right="-2"/>
        <w:rPr>
          <w:b/>
        </w:rPr>
      </w:pPr>
      <w:sdt>
        <w:sdtPr>
          <w:rPr>
            <w:b/>
          </w:rPr>
          <w:alias w:val="мтКРТ_КлиентыВсеПодпись"/>
          <w:tag w:val="мтКРТ_КлиентыВсеПодпись"/>
          <w:id w:val="-786270058"/>
        </w:sdtPr>
        <w:sdtEndPr/>
        <w:sdtContent>
          <w:r w:rsidR="001D4F03" w:rsidRPr="000C028F">
            <w:rPr>
              <w:b/>
            </w:rPr>
            <w:t>мтКРТ_КлиентыВсеПодпись</w:t>
          </w:r>
        </w:sdtContent>
      </w:sdt>
      <w:r w:rsidR="001D4F03" w:rsidRPr="000C028F">
        <w:rPr>
          <w:b/>
        </w:rPr>
        <w:t xml:space="preserve"> </w:t>
      </w:r>
    </w:p>
    <w:p w14:paraId="2998B6AD" w14:textId="77777777" w:rsidR="001D4F03" w:rsidRPr="000C028F" w:rsidRDefault="001D4F03" w:rsidP="001D4F03">
      <w:pPr>
        <w:rPr>
          <w:b/>
        </w:rPr>
      </w:pPr>
      <w:r w:rsidRPr="000C028F">
        <w:rPr>
          <w:b/>
        </w:rPr>
        <w:br w:type="page"/>
      </w:r>
    </w:p>
    <w:p w14:paraId="320FF95A" w14:textId="190BC979" w:rsidR="00382517" w:rsidRPr="000C028F" w:rsidRDefault="00382517" w:rsidP="00382517">
      <w:pPr>
        <w:ind w:right="-2"/>
        <w:jc w:val="right"/>
        <w:rPr>
          <w:b/>
        </w:rPr>
      </w:pPr>
      <w:r w:rsidRPr="000C028F">
        <w:rPr>
          <w:b/>
        </w:rPr>
        <w:t>Приложение № 1</w:t>
      </w:r>
    </w:p>
    <w:p w14:paraId="29DDB223" w14:textId="77777777" w:rsidR="00382517" w:rsidRPr="000C028F" w:rsidRDefault="00382517" w:rsidP="00382517">
      <w:pPr>
        <w:ind w:right="-2"/>
        <w:jc w:val="right"/>
        <w:rPr>
          <w:b/>
        </w:rPr>
      </w:pPr>
      <w:r w:rsidRPr="000C028F">
        <w:rPr>
          <w:b/>
        </w:rPr>
        <w:t>к Договору участия в долевом строительстве</w:t>
      </w:r>
    </w:p>
    <w:p w14:paraId="66E2B939" w14:textId="77777777" w:rsidR="001D4F03" w:rsidRPr="000C028F" w:rsidRDefault="001D4F03" w:rsidP="001D4F03">
      <w:pPr>
        <w:ind w:right="-2"/>
        <w:jc w:val="right"/>
        <w:rPr>
          <w:b/>
        </w:rPr>
      </w:pPr>
      <w:r w:rsidRPr="000C028F">
        <w:rPr>
          <w:b/>
        </w:rPr>
        <w:t xml:space="preserve">№ </w:t>
      </w:r>
      <w:sdt>
        <w:sdtPr>
          <w:rPr>
            <w:b/>
          </w:rPr>
          <w:alias w:val="мтНомерДоговора"/>
          <w:tag w:val="мтНомерДоговора"/>
          <w:id w:val="1940320755"/>
        </w:sdtPr>
        <w:sdtEndPr/>
        <w:sdtContent>
          <w:r w:rsidRPr="000C028F">
            <w:rPr>
              <w:b/>
            </w:rPr>
            <w:t>мтНомерДоговора</w:t>
          </w:r>
        </w:sdtContent>
      </w:sdt>
      <w:r w:rsidRPr="000C028F">
        <w:rPr>
          <w:b/>
        </w:rPr>
        <w:t xml:space="preserve"> от </w:t>
      </w:r>
      <w:sdt>
        <w:sdtPr>
          <w:rPr>
            <w:b/>
          </w:rPr>
          <w:alias w:val="мтДатаДоговора"/>
          <w:tag w:val="мтДатаДоговора"/>
          <w:id w:val="-1491853845"/>
        </w:sdtPr>
        <w:sdtEndPr/>
        <w:sdtContent>
          <w:r w:rsidRPr="000C028F">
            <w:rPr>
              <w:b/>
            </w:rPr>
            <w:t>мтДатаДоговора</w:t>
          </w:r>
        </w:sdtContent>
      </w:sdt>
    </w:p>
    <w:p w14:paraId="75364781" w14:textId="77777777" w:rsidR="00382517" w:rsidRPr="000C028F" w:rsidRDefault="00382517" w:rsidP="00382517">
      <w:pPr>
        <w:ind w:left="709" w:right="-1"/>
        <w:jc w:val="right"/>
        <w:rPr>
          <w:b/>
        </w:rPr>
      </w:pPr>
    </w:p>
    <w:p w14:paraId="53D42E27" w14:textId="1FEEFBC5" w:rsidR="00382517" w:rsidRPr="000C028F" w:rsidRDefault="00D91B80" w:rsidP="00D91B80">
      <w:pPr>
        <w:ind w:right="-1"/>
        <w:jc w:val="both"/>
        <w:rPr>
          <w:b/>
        </w:rPr>
      </w:pPr>
      <w:r w:rsidRPr="000C028F">
        <w:rPr>
          <w:b/>
        </w:rPr>
        <w:t xml:space="preserve"> </w:t>
      </w:r>
    </w:p>
    <w:p w14:paraId="0DFB79EB" w14:textId="77777777" w:rsidR="00382517" w:rsidRPr="000C028F" w:rsidRDefault="00382517" w:rsidP="00382517">
      <w:pPr>
        <w:ind w:left="709" w:right="-1"/>
        <w:jc w:val="center"/>
        <w:rPr>
          <w:b/>
        </w:rPr>
      </w:pPr>
      <w:r w:rsidRPr="000C028F">
        <w:rPr>
          <w:b/>
        </w:rPr>
        <w:t xml:space="preserve">План Объекта долевого строительства </w:t>
      </w:r>
    </w:p>
    <w:p w14:paraId="0380E77E" w14:textId="77777777" w:rsidR="00382517" w:rsidRPr="000C028F" w:rsidRDefault="00382517" w:rsidP="00382517">
      <w:pPr>
        <w:ind w:left="709" w:right="-1"/>
        <w:jc w:val="center"/>
        <w:rPr>
          <w:b/>
        </w:rPr>
      </w:pPr>
      <w:r w:rsidRPr="000C028F">
        <w:rPr>
          <w:b/>
        </w:rPr>
        <w:t>и его расположение на поэтажном плане Жилого дома</w:t>
      </w:r>
    </w:p>
    <w:p w14:paraId="033D8C51" w14:textId="77777777" w:rsidR="00382517" w:rsidRPr="000C028F" w:rsidRDefault="00382517" w:rsidP="00382517">
      <w:pPr>
        <w:ind w:left="709" w:right="-1"/>
        <w:jc w:val="center"/>
        <w:rPr>
          <w:b/>
        </w:rPr>
      </w:pPr>
    </w:p>
    <w:p w14:paraId="6B3CB419" w14:textId="77777777" w:rsidR="00382517" w:rsidRPr="000C028F" w:rsidRDefault="00382517" w:rsidP="00382517">
      <w:pPr>
        <w:tabs>
          <w:tab w:val="left" w:pos="9639"/>
        </w:tabs>
        <w:ind w:right="-1"/>
        <w:jc w:val="center"/>
        <w:rPr>
          <w:b/>
          <w:noProof/>
        </w:rPr>
      </w:pPr>
    </w:p>
    <w:p w14:paraId="768E9247" w14:textId="77777777" w:rsidR="00D91B80" w:rsidRPr="000C028F" w:rsidRDefault="00D91B80" w:rsidP="00382517">
      <w:pPr>
        <w:tabs>
          <w:tab w:val="left" w:pos="9639"/>
        </w:tabs>
        <w:ind w:right="-1"/>
        <w:jc w:val="center"/>
        <w:rPr>
          <w:b/>
          <w:noProof/>
        </w:rPr>
      </w:pPr>
    </w:p>
    <w:p w14:paraId="568E9485" w14:textId="77777777" w:rsidR="00D91B80" w:rsidRPr="000C028F" w:rsidRDefault="00D91B80" w:rsidP="00382517">
      <w:pPr>
        <w:tabs>
          <w:tab w:val="left" w:pos="9639"/>
        </w:tabs>
        <w:ind w:right="-1"/>
        <w:jc w:val="center"/>
        <w:rPr>
          <w:b/>
          <w:noProof/>
        </w:rPr>
      </w:pPr>
    </w:p>
    <w:p w14:paraId="36E48D5B" w14:textId="77777777" w:rsidR="00D91B80" w:rsidRPr="000C028F" w:rsidRDefault="00D91B80" w:rsidP="00382517">
      <w:pPr>
        <w:tabs>
          <w:tab w:val="left" w:pos="9639"/>
        </w:tabs>
        <w:ind w:right="-1"/>
        <w:jc w:val="center"/>
        <w:rPr>
          <w:b/>
          <w:noProof/>
        </w:rPr>
      </w:pPr>
    </w:p>
    <w:p w14:paraId="790FAA21" w14:textId="77777777" w:rsidR="00D91B80" w:rsidRPr="000C028F" w:rsidRDefault="00D91B80" w:rsidP="00382517">
      <w:pPr>
        <w:tabs>
          <w:tab w:val="left" w:pos="9639"/>
        </w:tabs>
        <w:ind w:right="-1"/>
        <w:jc w:val="center"/>
        <w:rPr>
          <w:b/>
          <w:noProof/>
        </w:rPr>
      </w:pPr>
    </w:p>
    <w:p w14:paraId="68FEBE87" w14:textId="77777777" w:rsidR="00D91B80" w:rsidRPr="000C028F" w:rsidRDefault="00D91B80" w:rsidP="00382517">
      <w:pPr>
        <w:tabs>
          <w:tab w:val="left" w:pos="9639"/>
        </w:tabs>
        <w:ind w:right="-1"/>
        <w:jc w:val="center"/>
        <w:rPr>
          <w:b/>
          <w:noProof/>
        </w:rPr>
      </w:pPr>
    </w:p>
    <w:p w14:paraId="0FE03BB4" w14:textId="77777777" w:rsidR="00D91B80" w:rsidRPr="000C028F" w:rsidRDefault="00D91B80" w:rsidP="00382517">
      <w:pPr>
        <w:tabs>
          <w:tab w:val="left" w:pos="9639"/>
        </w:tabs>
        <w:ind w:right="-1"/>
        <w:jc w:val="center"/>
        <w:rPr>
          <w:b/>
          <w:noProof/>
        </w:rPr>
      </w:pPr>
    </w:p>
    <w:p w14:paraId="285F2921" w14:textId="77777777" w:rsidR="00D91B80" w:rsidRPr="000C028F" w:rsidRDefault="00D91B80" w:rsidP="00382517">
      <w:pPr>
        <w:tabs>
          <w:tab w:val="left" w:pos="9639"/>
        </w:tabs>
        <w:ind w:right="-1"/>
        <w:jc w:val="center"/>
        <w:rPr>
          <w:b/>
          <w:noProof/>
        </w:rPr>
      </w:pPr>
    </w:p>
    <w:p w14:paraId="65B9AE6D" w14:textId="77777777" w:rsidR="00D91B80" w:rsidRPr="000C028F" w:rsidRDefault="00D91B80" w:rsidP="00382517">
      <w:pPr>
        <w:tabs>
          <w:tab w:val="left" w:pos="9639"/>
        </w:tabs>
        <w:ind w:right="-1"/>
        <w:jc w:val="center"/>
        <w:rPr>
          <w:b/>
          <w:noProof/>
        </w:rPr>
      </w:pPr>
    </w:p>
    <w:p w14:paraId="1F658AD4" w14:textId="77777777" w:rsidR="00D91B80" w:rsidRPr="000C028F" w:rsidRDefault="00D91B80" w:rsidP="00382517">
      <w:pPr>
        <w:tabs>
          <w:tab w:val="left" w:pos="9639"/>
        </w:tabs>
        <w:ind w:right="-1"/>
        <w:jc w:val="center"/>
        <w:rPr>
          <w:b/>
          <w:noProof/>
        </w:rPr>
      </w:pPr>
    </w:p>
    <w:p w14:paraId="158BAAD4" w14:textId="77777777" w:rsidR="00D91B80" w:rsidRPr="000C028F" w:rsidRDefault="00D91B80" w:rsidP="00382517">
      <w:pPr>
        <w:tabs>
          <w:tab w:val="left" w:pos="9639"/>
        </w:tabs>
        <w:ind w:right="-1"/>
        <w:jc w:val="center"/>
        <w:rPr>
          <w:b/>
          <w:noProof/>
        </w:rPr>
      </w:pPr>
    </w:p>
    <w:p w14:paraId="2A254941" w14:textId="77777777" w:rsidR="00D91B80" w:rsidRPr="000C028F" w:rsidRDefault="00D91B80" w:rsidP="00382517">
      <w:pPr>
        <w:tabs>
          <w:tab w:val="left" w:pos="9639"/>
        </w:tabs>
        <w:ind w:right="-1"/>
        <w:jc w:val="center"/>
        <w:rPr>
          <w:b/>
          <w:noProof/>
        </w:rPr>
      </w:pPr>
    </w:p>
    <w:p w14:paraId="12D61787" w14:textId="4D54E94A" w:rsidR="00382517" w:rsidRPr="000C028F" w:rsidRDefault="00382517" w:rsidP="00382517">
      <w:pPr>
        <w:tabs>
          <w:tab w:val="left" w:pos="9639"/>
        </w:tabs>
        <w:ind w:right="-1"/>
        <w:jc w:val="center"/>
        <w:rPr>
          <w:b/>
          <w:noProof/>
        </w:rPr>
      </w:pPr>
    </w:p>
    <w:p w14:paraId="3A514493" w14:textId="77777777" w:rsidR="00382517" w:rsidRPr="000C028F" w:rsidRDefault="00382517" w:rsidP="00382517">
      <w:pPr>
        <w:tabs>
          <w:tab w:val="left" w:pos="9639"/>
        </w:tabs>
        <w:ind w:right="-1"/>
        <w:jc w:val="center"/>
        <w:rPr>
          <w:b/>
          <w:noProof/>
        </w:rPr>
      </w:pPr>
    </w:p>
    <w:p w14:paraId="5AC08D86" w14:textId="77777777" w:rsidR="00382517" w:rsidRPr="000C028F" w:rsidRDefault="00382517" w:rsidP="00382517">
      <w:pPr>
        <w:tabs>
          <w:tab w:val="left" w:pos="9639"/>
        </w:tabs>
        <w:ind w:right="-1"/>
        <w:jc w:val="center"/>
        <w:rPr>
          <w:b/>
          <w:noProof/>
        </w:rPr>
      </w:pPr>
    </w:p>
    <w:p w14:paraId="5C419BE9" w14:textId="77777777" w:rsidR="00382517" w:rsidRPr="000C028F"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1D4F03" w:rsidRPr="000C028F" w14:paraId="7B757A15" w14:textId="77777777" w:rsidTr="006A4716">
        <w:tc>
          <w:tcPr>
            <w:tcW w:w="5353" w:type="dxa"/>
          </w:tcPr>
          <w:p w14:paraId="61F4860C" w14:textId="77777777" w:rsidR="001D4F03" w:rsidRPr="000C028F" w:rsidRDefault="001D4F03" w:rsidP="006A4716">
            <w:pPr>
              <w:ind w:right="-1"/>
              <w:rPr>
                <w:b/>
              </w:rPr>
            </w:pPr>
            <w:r w:rsidRPr="000C028F">
              <w:rPr>
                <w:b/>
              </w:rPr>
              <w:t>ЗАСТРОЙЩИК:</w:t>
            </w:r>
          </w:p>
          <w:p w14:paraId="7CC75A90" w14:textId="77777777" w:rsidR="001D4F03" w:rsidRPr="000C028F" w:rsidRDefault="001D4F03" w:rsidP="006A4716">
            <w:pPr>
              <w:ind w:right="-1"/>
              <w:rPr>
                <w:b/>
              </w:rPr>
            </w:pPr>
            <w:r w:rsidRPr="000C028F">
              <w:rPr>
                <w:b/>
              </w:rPr>
              <w:t>ООО «Специализированный застройщик «Перхушково-Девелопмент»</w:t>
            </w:r>
          </w:p>
          <w:p w14:paraId="06EA4F36" w14:textId="77777777" w:rsidR="001D4F03" w:rsidRPr="000C028F" w:rsidRDefault="001D4F03" w:rsidP="006A4716">
            <w:pPr>
              <w:ind w:right="-1"/>
              <w:rPr>
                <w:b/>
              </w:rPr>
            </w:pPr>
          </w:p>
          <w:p w14:paraId="65ED78B2" w14:textId="77777777" w:rsidR="001D4F03" w:rsidRPr="000C028F" w:rsidRDefault="001D4F03" w:rsidP="006A4716">
            <w:pPr>
              <w:ind w:right="-1"/>
            </w:pPr>
            <w:r w:rsidRPr="000C028F">
              <w:t>Представитель по Доверенности</w:t>
            </w:r>
          </w:p>
          <w:p w14:paraId="623C39B3" w14:textId="77777777" w:rsidR="001D4F03" w:rsidRPr="000C028F" w:rsidRDefault="001D4F03" w:rsidP="006A4716">
            <w:pPr>
              <w:ind w:right="-1"/>
              <w:rPr>
                <w:b/>
              </w:rPr>
            </w:pPr>
          </w:p>
          <w:p w14:paraId="3B7E7D97" w14:textId="77777777" w:rsidR="001D4F03" w:rsidRPr="000C028F" w:rsidRDefault="001D4F03" w:rsidP="006A4716">
            <w:pPr>
              <w:ind w:right="-1"/>
              <w:rPr>
                <w:b/>
              </w:rPr>
            </w:pPr>
          </w:p>
          <w:p w14:paraId="7EA4E377" w14:textId="77777777" w:rsidR="001D4F03" w:rsidRPr="000C028F" w:rsidRDefault="001D4F03" w:rsidP="006A4716">
            <w:pPr>
              <w:ind w:right="-1"/>
              <w:rPr>
                <w:b/>
              </w:rPr>
            </w:pPr>
            <w:r w:rsidRPr="000C028F">
              <w:rPr>
                <w:b/>
              </w:rPr>
              <w:t xml:space="preserve">__________________ </w:t>
            </w:r>
            <w:sdt>
              <w:sdtPr>
                <w:rPr>
                  <w:b/>
                </w:rPr>
                <w:alias w:val="мтПродавецПодпись"/>
                <w:tag w:val="мтПродавецПодпись"/>
                <w:id w:val="-1624689164"/>
              </w:sdtPr>
              <w:sdtEndPr/>
              <w:sdtContent>
                <w:r w:rsidRPr="000C028F">
                  <w:rPr>
                    <w:b/>
                  </w:rPr>
                  <w:t>мтПродавецПодпись</w:t>
                </w:r>
              </w:sdtContent>
            </w:sdt>
          </w:p>
          <w:p w14:paraId="16B755BA" w14:textId="77777777" w:rsidR="001D4F03" w:rsidRPr="000C028F" w:rsidRDefault="001D4F03" w:rsidP="006A4716">
            <w:pPr>
              <w:ind w:right="-1"/>
              <w:rPr>
                <w:b/>
              </w:rPr>
            </w:pPr>
          </w:p>
        </w:tc>
        <w:tc>
          <w:tcPr>
            <w:tcW w:w="4502" w:type="dxa"/>
          </w:tcPr>
          <w:p w14:paraId="1260800A" w14:textId="77777777" w:rsidR="001D4F03" w:rsidRPr="000C028F" w:rsidRDefault="001D4F03" w:rsidP="006A4716">
            <w:pPr>
              <w:ind w:right="-1"/>
              <w:rPr>
                <w:b/>
              </w:rPr>
            </w:pPr>
            <w:r w:rsidRPr="000C028F">
              <w:rPr>
                <w:b/>
              </w:rPr>
              <w:t xml:space="preserve">УЧАСТНИК ДОЛЕВОГО </w:t>
            </w:r>
            <w:r w:rsidRPr="000C028F">
              <w:rPr>
                <w:b/>
              </w:rPr>
              <w:br/>
              <w:t>СТРОИТЕЛЬСТВА:</w:t>
            </w:r>
          </w:p>
          <w:p w14:paraId="1B1CAD57" w14:textId="77777777" w:rsidR="001D4F03" w:rsidRPr="000C028F" w:rsidRDefault="001D4F03" w:rsidP="006A4716">
            <w:pPr>
              <w:ind w:right="-1"/>
              <w:rPr>
                <w:b/>
              </w:rPr>
            </w:pPr>
          </w:p>
          <w:p w14:paraId="3632B4CD" w14:textId="77777777" w:rsidR="001D4F03" w:rsidRPr="000C028F" w:rsidRDefault="001D4F03" w:rsidP="006A4716">
            <w:pPr>
              <w:ind w:right="-1"/>
              <w:rPr>
                <w:b/>
              </w:rPr>
            </w:pPr>
          </w:p>
          <w:p w14:paraId="524F0047" w14:textId="77777777" w:rsidR="001D4F03" w:rsidRPr="000C028F" w:rsidRDefault="001D4F03" w:rsidP="006A4716">
            <w:pPr>
              <w:ind w:right="-1"/>
              <w:rPr>
                <w:b/>
              </w:rPr>
            </w:pPr>
          </w:p>
          <w:p w14:paraId="3BCA7B89" w14:textId="77777777" w:rsidR="001D4F03" w:rsidRPr="000C028F" w:rsidRDefault="001D4F03" w:rsidP="006A4716">
            <w:pPr>
              <w:ind w:right="-1"/>
              <w:rPr>
                <w:b/>
              </w:rPr>
            </w:pPr>
          </w:p>
          <w:p w14:paraId="61F20525" w14:textId="77777777" w:rsidR="001D4F03" w:rsidRPr="000C028F" w:rsidRDefault="001D4F03" w:rsidP="006A4716">
            <w:pPr>
              <w:ind w:right="-1"/>
              <w:rPr>
                <w:b/>
              </w:rPr>
            </w:pPr>
          </w:p>
          <w:p w14:paraId="1CBC3622" w14:textId="77777777" w:rsidR="001D4F03" w:rsidRPr="000C028F" w:rsidRDefault="006E01BE" w:rsidP="006A4716">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r w:rsidR="001D4F03" w:rsidRPr="000C028F">
                      <w:rPr>
                        <w:b/>
                      </w:rPr>
                      <w:t>мтКРТ_КлиентыВсеПодпись</w:t>
                    </w:r>
                  </w:sdtContent>
                </w:sdt>
              </w:sdtContent>
            </w:sdt>
          </w:p>
        </w:tc>
      </w:tr>
    </w:tbl>
    <w:p w14:paraId="0AB8B7E4" w14:textId="77777777" w:rsidR="00382517" w:rsidRPr="000C028F" w:rsidRDefault="00382517" w:rsidP="00382517">
      <w:pPr>
        <w:rPr>
          <w:b/>
        </w:rPr>
      </w:pPr>
      <w:r w:rsidRPr="000C028F">
        <w:rPr>
          <w:b/>
        </w:rPr>
        <w:br w:type="page"/>
      </w:r>
    </w:p>
    <w:p w14:paraId="60A81FD8" w14:textId="2F5CAA02" w:rsidR="000F7C02" w:rsidRPr="000C028F" w:rsidRDefault="000F7C02" w:rsidP="000F7C02">
      <w:pPr>
        <w:ind w:right="-2"/>
        <w:jc w:val="right"/>
        <w:rPr>
          <w:b/>
        </w:rPr>
      </w:pPr>
      <w:r w:rsidRPr="000C028F">
        <w:rPr>
          <w:b/>
        </w:rPr>
        <w:t>Приложение № 2</w:t>
      </w:r>
    </w:p>
    <w:p w14:paraId="2CDA9815" w14:textId="77777777" w:rsidR="000F7C02" w:rsidRPr="000C028F" w:rsidRDefault="000F7C02" w:rsidP="000F7C02">
      <w:pPr>
        <w:ind w:right="-2"/>
        <w:jc w:val="right"/>
        <w:rPr>
          <w:b/>
        </w:rPr>
      </w:pPr>
      <w:r w:rsidRPr="000C028F">
        <w:rPr>
          <w:b/>
        </w:rPr>
        <w:t>к Договору участия в долевом строительстве</w:t>
      </w:r>
    </w:p>
    <w:p w14:paraId="6956BDD3" w14:textId="77777777" w:rsidR="001D4F03" w:rsidRPr="000C028F" w:rsidRDefault="001D4F03" w:rsidP="001D4F03">
      <w:pPr>
        <w:ind w:right="-2"/>
        <w:jc w:val="right"/>
        <w:rPr>
          <w:b/>
        </w:rPr>
      </w:pPr>
      <w:r w:rsidRPr="000C028F">
        <w:rPr>
          <w:b/>
        </w:rPr>
        <w:t xml:space="preserve">№ </w:t>
      </w:r>
      <w:sdt>
        <w:sdtPr>
          <w:rPr>
            <w:b/>
          </w:rPr>
          <w:alias w:val="мтНомерДоговора"/>
          <w:tag w:val="мтНомерДоговора"/>
          <w:id w:val="1171367085"/>
        </w:sdtPr>
        <w:sdtEndPr/>
        <w:sdtContent>
          <w:r w:rsidRPr="000C028F">
            <w:rPr>
              <w:b/>
            </w:rPr>
            <w:t>мтНомерДоговора</w:t>
          </w:r>
        </w:sdtContent>
      </w:sdt>
      <w:r w:rsidRPr="000C028F">
        <w:rPr>
          <w:b/>
        </w:rPr>
        <w:t xml:space="preserve"> от </w:t>
      </w:r>
      <w:sdt>
        <w:sdtPr>
          <w:rPr>
            <w:b/>
          </w:rPr>
          <w:alias w:val="мтДатаДоговора"/>
          <w:tag w:val="мтДатаДоговора"/>
          <w:id w:val="-529183678"/>
        </w:sdtPr>
        <w:sdtEndPr/>
        <w:sdtContent>
          <w:r w:rsidRPr="000C028F">
            <w:rPr>
              <w:b/>
            </w:rPr>
            <w:t>мтДатаДоговора</w:t>
          </w:r>
        </w:sdtContent>
      </w:sdt>
    </w:p>
    <w:p w14:paraId="2F50E698" w14:textId="77777777" w:rsidR="00D91B80" w:rsidRPr="000C028F" w:rsidRDefault="00D91B80" w:rsidP="00382517">
      <w:pPr>
        <w:ind w:left="709" w:right="-1"/>
        <w:jc w:val="center"/>
        <w:rPr>
          <w:b/>
        </w:rPr>
      </w:pPr>
    </w:p>
    <w:p w14:paraId="4DAB1F53" w14:textId="77777777" w:rsidR="00D91B80" w:rsidRPr="000C028F" w:rsidRDefault="00D91B80" w:rsidP="00382517">
      <w:pPr>
        <w:ind w:left="709" w:right="-1"/>
        <w:jc w:val="center"/>
        <w:rPr>
          <w:b/>
        </w:rPr>
      </w:pPr>
    </w:p>
    <w:p w14:paraId="42B8F341" w14:textId="77777777" w:rsidR="00382517" w:rsidRPr="000C028F" w:rsidRDefault="00382517" w:rsidP="00382517">
      <w:pPr>
        <w:ind w:left="709" w:right="-1"/>
        <w:jc w:val="center"/>
        <w:rPr>
          <w:b/>
        </w:rPr>
      </w:pPr>
      <w:r w:rsidRPr="000C028F">
        <w:rPr>
          <w:b/>
        </w:rPr>
        <w:t xml:space="preserve">Описание состояния Объекта долевого строительства </w:t>
      </w:r>
    </w:p>
    <w:p w14:paraId="184D01DE" w14:textId="2CC28982" w:rsidR="00735D08" w:rsidRPr="000C028F" w:rsidRDefault="00A55A51" w:rsidP="00735D08">
      <w:pPr>
        <w:ind w:left="709" w:right="-1"/>
        <w:jc w:val="center"/>
        <w:rPr>
          <w:b/>
        </w:rPr>
      </w:pPr>
      <w:r w:rsidRPr="000C028F">
        <w:rPr>
          <w:b/>
        </w:rPr>
        <w:t>в соответствии с проектной документацией на дату подписания Договора</w:t>
      </w:r>
    </w:p>
    <w:p w14:paraId="3E220024" w14:textId="77777777" w:rsidR="00A55A51" w:rsidRPr="000C028F" w:rsidRDefault="00A55A51" w:rsidP="00735D08">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735D08" w:rsidRPr="000C028F" w14:paraId="4865375C"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5D4D563F" w14:textId="77777777" w:rsidR="00735D08" w:rsidRPr="000C028F" w:rsidRDefault="00735D08" w:rsidP="006A4716">
            <w:pPr>
              <w:ind w:right="-1"/>
              <w:jc w:val="both"/>
            </w:pPr>
            <w:r w:rsidRPr="000C028F">
              <w:t>Перегородки</w:t>
            </w:r>
          </w:p>
        </w:tc>
        <w:tc>
          <w:tcPr>
            <w:tcW w:w="7337" w:type="dxa"/>
            <w:tcBorders>
              <w:top w:val="single" w:sz="6" w:space="0" w:color="auto"/>
              <w:left w:val="single" w:sz="6" w:space="0" w:color="auto"/>
              <w:bottom w:val="single" w:sz="6" w:space="0" w:color="auto"/>
              <w:right w:val="single" w:sz="6" w:space="0" w:color="auto"/>
            </w:tcBorders>
          </w:tcPr>
          <w:p w14:paraId="7AF29C5B" w14:textId="77777777" w:rsidR="00735D08" w:rsidRPr="000C028F" w:rsidRDefault="00735D08" w:rsidP="006A4716">
            <w:pPr>
              <w:ind w:right="-1"/>
            </w:pPr>
            <w:r w:rsidRPr="000C028F">
              <w:t>Перегородки санузлов и межкомнатные перегородки не выполняются. Выполняется трассировка.</w:t>
            </w:r>
          </w:p>
        </w:tc>
      </w:tr>
      <w:tr w:rsidR="00735D08" w:rsidRPr="000C028F" w14:paraId="42352F6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6E099844" w14:textId="77777777" w:rsidR="00735D08" w:rsidRPr="000C028F" w:rsidRDefault="00735D08" w:rsidP="006A4716">
            <w:pPr>
              <w:ind w:right="-1"/>
              <w:jc w:val="both"/>
            </w:pPr>
            <w:r w:rsidRPr="000C028F">
              <w:t>Полы</w:t>
            </w:r>
          </w:p>
        </w:tc>
        <w:tc>
          <w:tcPr>
            <w:tcW w:w="7337" w:type="dxa"/>
            <w:tcBorders>
              <w:top w:val="single" w:sz="6" w:space="0" w:color="auto"/>
              <w:left w:val="single" w:sz="6" w:space="0" w:color="auto"/>
              <w:bottom w:val="single" w:sz="6" w:space="0" w:color="auto"/>
              <w:right w:val="single" w:sz="6" w:space="0" w:color="auto"/>
            </w:tcBorders>
          </w:tcPr>
          <w:p w14:paraId="01234C5D" w14:textId="77777777" w:rsidR="00735D08" w:rsidRPr="000C028F" w:rsidRDefault="00735D08" w:rsidP="006A4716">
            <w:pPr>
              <w:ind w:right="-1"/>
              <w:rPr>
                <w:lang w:val="en-US"/>
              </w:rPr>
            </w:pPr>
            <w:r w:rsidRPr="000C028F">
              <w:t>Стяжка не выполняется.</w:t>
            </w:r>
          </w:p>
        </w:tc>
      </w:tr>
      <w:tr w:rsidR="00735D08" w:rsidRPr="000C028F" w14:paraId="4962312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0D675A6F" w14:textId="77777777" w:rsidR="00735D08" w:rsidRPr="000C028F" w:rsidRDefault="00735D08" w:rsidP="006A4716">
            <w:pPr>
              <w:ind w:right="-1"/>
              <w:jc w:val="both"/>
            </w:pPr>
            <w:r w:rsidRPr="000C028F">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1050A1F" w14:textId="77777777" w:rsidR="00735D08" w:rsidRPr="000C028F" w:rsidRDefault="00735D08" w:rsidP="006A4716">
            <w:pPr>
              <w:ind w:right="-1"/>
            </w:pPr>
            <w:r w:rsidRPr="000C028F">
              <w:t xml:space="preserve">Остекление из ПВХ профилей </w:t>
            </w:r>
          </w:p>
        </w:tc>
      </w:tr>
      <w:tr w:rsidR="00735D08" w:rsidRPr="000C028F" w14:paraId="312D3C80" w14:textId="77777777" w:rsidTr="006A4716">
        <w:trPr>
          <w:trHeight w:val="327"/>
        </w:trPr>
        <w:tc>
          <w:tcPr>
            <w:tcW w:w="2410" w:type="dxa"/>
            <w:tcBorders>
              <w:top w:val="single" w:sz="6" w:space="0" w:color="auto"/>
              <w:left w:val="single" w:sz="6" w:space="0" w:color="auto"/>
              <w:bottom w:val="single" w:sz="6" w:space="0" w:color="auto"/>
              <w:right w:val="single" w:sz="6" w:space="0" w:color="auto"/>
            </w:tcBorders>
          </w:tcPr>
          <w:p w14:paraId="5703D871" w14:textId="77777777" w:rsidR="00735D08" w:rsidRPr="000C028F" w:rsidRDefault="00735D08" w:rsidP="006A4716">
            <w:pPr>
              <w:ind w:right="-1"/>
              <w:jc w:val="both"/>
            </w:pPr>
            <w:r w:rsidRPr="000C028F">
              <w:t>Входная дверь</w:t>
            </w:r>
          </w:p>
        </w:tc>
        <w:tc>
          <w:tcPr>
            <w:tcW w:w="7337" w:type="dxa"/>
            <w:tcBorders>
              <w:top w:val="single" w:sz="6" w:space="0" w:color="auto"/>
              <w:left w:val="single" w:sz="6" w:space="0" w:color="auto"/>
              <w:bottom w:val="single" w:sz="6" w:space="0" w:color="auto"/>
              <w:right w:val="single" w:sz="6" w:space="0" w:color="auto"/>
            </w:tcBorders>
          </w:tcPr>
          <w:p w14:paraId="499340E4" w14:textId="77777777" w:rsidR="00735D08" w:rsidRPr="000C028F" w:rsidRDefault="00735D08" w:rsidP="006A4716">
            <w:pPr>
              <w:ind w:right="-1"/>
            </w:pPr>
            <w:r w:rsidRPr="000C028F">
              <w:t>Устанавливается металлическая дверь</w:t>
            </w:r>
          </w:p>
        </w:tc>
      </w:tr>
      <w:tr w:rsidR="00735D08" w:rsidRPr="000C028F" w14:paraId="5F2804D6" w14:textId="77777777" w:rsidTr="006A4716">
        <w:trPr>
          <w:trHeight w:val="399"/>
        </w:trPr>
        <w:tc>
          <w:tcPr>
            <w:tcW w:w="2410" w:type="dxa"/>
            <w:tcBorders>
              <w:top w:val="single" w:sz="6" w:space="0" w:color="auto"/>
              <w:left w:val="single" w:sz="6" w:space="0" w:color="auto"/>
              <w:bottom w:val="single" w:sz="6" w:space="0" w:color="auto"/>
              <w:right w:val="single" w:sz="6" w:space="0" w:color="auto"/>
            </w:tcBorders>
          </w:tcPr>
          <w:p w14:paraId="2F76D3E4" w14:textId="77777777" w:rsidR="00735D08" w:rsidRPr="000C028F" w:rsidRDefault="00735D08" w:rsidP="006A4716">
            <w:pPr>
              <w:ind w:right="-1"/>
              <w:jc w:val="both"/>
            </w:pPr>
            <w:r w:rsidRPr="000C028F">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7CABA00D" w14:textId="77777777" w:rsidR="00735D08" w:rsidRPr="000C028F" w:rsidRDefault="00735D08" w:rsidP="006A4716">
            <w:pPr>
              <w:ind w:right="-1"/>
            </w:pPr>
            <w:r w:rsidRPr="000C028F">
              <w:t xml:space="preserve">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 </w:t>
            </w:r>
          </w:p>
        </w:tc>
      </w:tr>
      <w:tr w:rsidR="00735D08" w:rsidRPr="000C028F" w14:paraId="38514600"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1D4E7829" w14:textId="77777777" w:rsidR="00735D08" w:rsidRPr="000C028F" w:rsidRDefault="00735D08" w:rsidP="006A4716">
            <w:pPr>
              <w:ind w:right="-1"/>
              <w:jc w:val="both"/>
            </w:pPr>
            <w:r w:rsidRPr="000C028F">
              <w:t>Отопление</w:t>
            </w:r>
          </w:p>
        </w:tc>
        <w:tc>
          <w:tcPr>
            <w:tcW w:w="7337" w:type="dxa"/>
            <w:tcBorders>
              <w:top w:val="single" w:sz="6" w:space="0" w:color="auto"/>
              <w:left w:val="single" w:sz="6" w:space="0" w:color="auto"/>
              <w:bottom w:val="single" w:sz="6" w:space="0" w:color="auto"/>
              <w:right w:val="single" w:sz="6" w:space="0" w:color="auto"/>
            </w:tcBorders>
          </w:tcPr>
          <w:p w14:paraId="66647E61" w14:textId="77777777" w:rsidR="00735D08" w:rsidRPr="000C028F" w:rsidRDefault="00735D08" w:rsidP="006A4716">
            <w:pPr>
              <w:ind w:right="-1"/>
            </w:pPr>
            <w:r w:rsidRPr="000C028F">
              <w:t>Централизованная система отопления горизонтального типа с установкой радиаторов</w:t>
            </w:r>
          </w:p>
        </w:tc>
      </w:tr>
      <w:tr w:rsidR="00735D08" w:rsidRPr="000C028F" w14:paraId="1C679743" w14:textId="77777777" w:rsidTr="006A4716">
        <w:trPr>
          <w:trHeight w:val="284"/>
        </w:trPr>
        <w:tc>
          <w:tcPr>
            <w:tcW w:w="2410" w:type="dxa"/>
            <w:tcBorders>
              <w:top w:val="single" w:sz="6" w:space="0" w:color="auto"/>
              <w:left w:val="single" w:sz="6" w:space="0" w:color="auto"/>
              <w:bottom w:val="single" w:sz="6" w:space="0" w:color="auto"/>
              <w:right w:val="single" w:sz="6" w:space="0" w:color="auto"/>
            </w:tcBorders>
          </w:tcPr>
          <w:p w14:paraId="20F74405" w14:textId="77777777" w:rsidR="00735D08" w:rsidRPr="000C028F" w:rsidRDefault="00735D08" w:rsidP="006A4716">
            <w:pPr>
              <w:ind w:right="-1"/>
              <w:jc w:val="both"/>
            </w:pPr>
            <w:r w:rsidRPr="000C028F">
              <w:t>Водоснабжение</w:t>
            </w:r>
          </w:p>
        </w:tc>
        <w:tc>
          <w:tcPr>
            <w:tcW w:w="7337" w:type="dxa"/>
            <w:tcBorders>
              <w:top w:val="single" w:sz="6" w:space="0" w:color="auto"/>
              <w:left w:val="single" w:sz="6" w:space="0" w:color="auto"/>
              <w:bottom w:val="single" w:sz="6" w:space="0" w:color="auto"/>
              <w:right w:val="single" w:sz="6" w:space="0" w:color="auto"/>
            </w:tcBorders>
          </w:tcPr>
          <w:p w14:paraId="48F93B5F" w14:textId="77777777" w:rsidR="00735D08" w:rsidRPr="000C028F" w:rsidRDefault="00735D08" w:rsidP="006A4716">
            <w:pPr>
              <w:ind w:right="-1"/>
            </w:pPr>
            <w:r w:rsidRPr="000C028F">
              <w:t>Выполняются магистральные подводки холодной и горячей воды, с установкой запорной арматуры</w:t>
            </w:r>
          </w:p>
        </w:tc>
      </w:tr>
      <w:tr w:rsidR="00735D08" w:rsidRPr="000C028F" w14:paraId="79CE06D1" w14:textId="77777777" w:rsidTr="006A4716">
        <w:trPr>
          <w:trHeight w:val="347"/>
        </w:trPr>
        <w:tc>
          <w:tcPr>
            <w:tcW w:w="2410" w:type="dxa"/>
            <w:tcBorders>
              <w:top w:val="single" w:sz="6" w:space="0" w:color="auto"/>
              <w:left w:val="single" w:sz="6" w:space="0" w:color="auto"/>
              <w:bottom w:val="single" w:sz="6" w:space="0" w:color="auto"/>
              <w:right w:val="single" w:sz="6" w:space="0" w:color="auto"/>
            </w:tcBorders>
            <w:hideMark/>
          </w:tcPr>
          <w:p w14:paraId="4D22A075" w14:textId="77777777" w:rsidR="00735D08" w:rsidRPr="000C028F" w:rsidRDefault="00735D08" w:rsidP="006A4716">
            <w:pPr>
              <w:ind w:right="-1"/>
              <w:jc w:val="both"/>
            </w:pPr>
            <w:r w:rsidRPr="000C028F">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44728E68" w14:textId="77777777" w:rsidR="00735D08" w:rsidRPr="000C028F" w:rsidRDefault="00735D08" w:rsidP="006A4716">
            <w:pPr>
              <w:ind w:right="-1"/>
            </w:pPr>
            <w:r w:rsidRPr="000C028F">
              <w:t xml:space="preserve">Выполняются магистральные вводы в Объект долевого строительства, с установкой заглушки, без устройства внутренней разводки по Объекту долевого строительства </w:t>
            </w:r>
          </w:p>
        </w:tc>
      </w:tr>
      <w:tr w:rsidR="00735D08" w:rsidRPr="000C028F" w14:paraId="766F52C3" w14:textId="77777777" w:rsidTr="006A4716">
        <w:trPr>
          <w:trHeight w:val="527"/>
        </w:trPr>
        <w:tc>
          <w:tcPr>
            <w:tcW w:w="2410" w:type="dxa"/>
            <w:tcBorders>
              <w:top w:val="single" w:sz="6" w:space="0" w:color="auto"/>
              <w:left w:val="single" w:sz="6" w:space="0" w:color="auto"/>
              <w:bottom w:val="single" w:sz="6" w:space="0" w:color="auto"/>
              <w:right w:val="single" w:sz="6" w:space="0" w:color="auto"/>
            </w:tcBorders>
          </w:tcPr>
          <w:p w14:paraId="6FE8745D" w14:textId="77777777" w:rsidR="00735D08" w:rsidRPr="000C028F" w:rsidRDefault="00735D08" w:rsidP="006A4716">
            <w:pPr>
              <w:ind w:right="-1"/>
              <w:jc w:val="both"/>
            </w:pPr>
            <w:r w:rsidRPr="000C028F">
              <w:t>Вентиляция</w:t>
            </w:r>
          </w:p>
        </w:tc>
        <w:tc>
          <w:tcPr>
            <w:tcW w:w="7337" w:type="dxa"/>
            <w:tcBorders>
              <w:top w:val="single" w:sz="6" w:space="0" w:color="auto"/>
              <w:left w:val="single" w:sz="6" w:space="0" w:color="auto"/>
              <w:bottom w:val="single" w:sz="6" w:space="0" w:color="auto"/>
              <w:right w:val="single" w:sz="6" w:space="0" w:color="auto"/>
            </w:tcBorders>
          </w:tcPr>
          <w:p w14:paraId="43C4F81D" w14:textId="77777777" w:rsidR="00735D08" w:rsidRPr="000C028F" w:rsidRDefault="00735D08" w:rsidP="006A4716">
            <w:pPr>
              <w:ind w:right="-1"/>
            </w:pPr>
            <w:r w:rsidRPr="000C028F">
              <w:t>Естественная приточно-вытяжная вентиляция. Вентиляционные решетки не устанавливаются</w:t>
            </w:r>
          </w:p>
        </w:tc>
      </w:tr>
      <w:tr w:rsidR="00735D08" w:rsidRPr="000C028F" w14:paraId="56FD85ED" w14:textId="77777777" w:rsidTr="006A4716">
        <w:trPr>
          <w:trHeight w:val="359"/>
        </w:trPr>
        <w:tc>
          <w:tcPr>
            <w:tcW w:w="2410" w:type="dxa"/>
            <w:tcBorders>
              <w:top w:val="single" w:sz="6" w:space="0" w:color="auto"/>
              <w:left w:val="single" w:sz="6" w:space="0" w:color="auto"/>
              <w:bottom w:val="single" w:sz="6" w:space="0" w:color="auto"/>
              <w:right w:val="single" w:sz="6" w:space="0" w:color="auto"/>
            </w:tcBorders>
          </w:tcPr>
          <w:p w14:paraId="27C70810" w14:textId="77777777" w:rsidR="00735D08" w:rsidRPr="000C028F" w:rsidRDefault="00735D08" w:rsidP="006A4716">
            <w:pPr>
              <w:ind w:right="-1"/>
              <w:jc w:val="both"/>
            </w:pPr>
            <w:r w:rsidRPr="000C028F">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198D2628" w14:textId="77777777" w:rsidR="00735D08" w:rsidRPr="000C028F" w:rsidRDefault="00735D08" w:rsidP="006A4716">
            <w:pPr>
              <w:ind w:right="-1"/>
            </w:pPr>
            <w:r w:rsidRPr="000C028F">
              <w:t>Не выполняются, без отделочных работ</w:t>
            </w:r>
          </w:p>
        </w:tc>
      </w:tr>
    </w:tbl>
    <w:p w14:paraId="5707B42E" w14:textId="77777777" w:rsidR="00735D08" w:rsidRPr="000C028F" w:rsidRDefault="00735D08" w:rsidP="00735D08">
      <w:pPr>
        <w:jc w:val="both"/>
        <w:rPr>
          <w:rFonts w:eastAsia="Calibri"/>
          <w:lang w:eastAsia="en-US"/>
        </w:rPr>
      </w:pPr>
    </w:p>
    <w:p w14:paraId="35A285A9" w14:textId="77777777" w:rsidR="00382517" w:rsidRPr="000C028F" w:rsidRDefault="00382517" w:rsidP="00382517">
      <w:pPr>
        <w:ind w:right="-1"/>
      </w:pPr>
    </w:p>
    <w:p w14:paraId="36EE6941" w14:textId="77777777" w:rsidR="00382517" w:rsidRPr="000C028F" w:rsidRDefault="00382517" w:rsidP="00382517">
      <w:pPr>
        <w:ind w:right="-1"/>
      </w:pPr>
    </w:p>
    <w:p w14:paraId="518C4CA6" w14:textId="77777777" w:rsidR="00D91B80" w:rsidRPr="000C028F" w:rsidRDefault="00D91B80" w:rsidP="00382517">
      <w:pPr>
        <w:ind w:right="-1"/>
      </w:pPr>
    </w:p>
    <w:p w14:paraId="7348B9AD" w14:textId="77777777" w:rsidR="00382517" w:rsidRPr="000C028F" w:rsidRDefault="00382517" w:rsidP="00382517">
      <w:pPr>
        <w:ind w:right="-1"/>
      </w:pPr>
    </w:p>
    <w:p w14:paraId="48082499" w14:textId="77777777" w:rsidR="00382517" w:rsidRPr="000C028F" w:rsidRDefault="00382517" w:rsidP="00382517">
      <w:pPr>
        <w:ind w:left="709" w:right="-1"/>
        <w:jc w:val="center"/>
        <w:rPr>
          <w:b/>
        </w:rPr>
      </w:pPr>
    </w:p>
    <w:p w14:paraId="7B70DA12" w14:textId="77777777" w:rsidR="00382517" w:rsidRPr="000C028F" w:rsidRDefault="00382517" w:rsidP="00382517">
      <w:pPr>
        <w:ind w:left="709" w:right="-1"/>
        <w:rPr>
          <w:b/>
        </w:rPr>
      </w:pPr>
    </w:p>
    <w:tbl>
      <w:tblPr>
        <w:tblW w:w="0" w:type="auto"/>
        <w:tblLook w:val="01E0" w:firstRow="1" w:lastRow="1" w:firstColumn="1" w:lastColumn="1" w:noHBand="0" w:noVBand="0"/>
      </w:tblPr>
      <w:tblGrid>
        <w:gridCol w:w="5353"/>
        <w:gridCol w:w="4502"/>
      </w:tblGrid>
      <w:tr w:rsidR="001D4F03" w:rsidRPr="000C028F" w14:paraId="477A9CB6" w14:textId="77777777" w:rsidTr="006A4716">
        <w:tc>
          <w:tcPr>
            <w:tcW w:w="5353" w:type="dxa"/>
          </w:tcPr>
          <w:p w14:paraId="6B3088E8" w14:textId="77777777" w:rsidR="001D4F03" w:rsidRPr="000C028F" w:rsidRDefault="001D4F03" w:rsidP="006A4716">
            <w:pPr>
              <w:ind w:right="-1"/>
              <w:rPr>
                <w:b/>
              </w:rPr>
            </w:pPr>
            <w:r w:rsidRPr="000C028F">
              <w:rPr>
                <w:b/>
              </w:rPr>
              <w:t>ЗАСТРОЙЩИК:</w:t>
            </w:r>
          </w:p>
          <w:p w14:paraId="40010D3D" w14:textId="77777777" w:rsidR="001D4F03" w:rsidRPr="000C028F" w:rsidRDefault="001D4F03" w:rsidP="006A4716">
            <w:pPr>
              <w:ind w:right="-1"/>
              <w:rPr>
                <w:b/>
              </w:rPr>
            </w:pPr>
            <w:r w:rsidRPr="000C028F">
              <w:rPr>
                <w:b/>
              </w:rPr>
              <w:t>ООО «Специализированный застройщик «Перхушково-Девелопмент»</w:t>
            </w:r>
          </w:p>
          <w:p w14:paraId="0365B8CD" w14:textId="77777777" w:rsidR="001D4F03" w:rsidRPr="000C028F" w:rsidRDefault="001D4F03" w:rsidP="006A4716">
            <w:pPr>
              <w:ind w:right="-1"/>
              <w:rPr>
                <w:b/>
              </w:rPr>
            </w:pPr>
          </w:p>
          <w:p w14:paraId="706F4991" w14:textId="77777777" w:rsidR="001D4F03" w:rsidRPr="000C028F" w:rsidRDefault="001D4F03" w:rsidP="006A4716">
            <w:pPr>
              <w:ind w:right="-1"/>
            </w:pPr>
            <w:r w:rsidRPr="000C028F">
              <w:t>Представитель по Доверенности</w:t>
            </w:r>
          </w:p>
          <w:p w14:paraId="7866293F" w14:textId="77777777" w:rsidR="001D4F03" w:rsidRPr="000C028F" w:rsidRDefault="001D4F03" w:rsidP="006A4716">
            <w:pPr>
              <w:ind w:right="-1"/>
              <w:rPr>
                <w:b/>
              </w:rPr>
            </w:pPr>
          </w:p>
          <w:p w14:paraId="0249538C" w14:textId="77777777" w:rsidR="001D4F03" w:rsidRPr="000C028F" w:rsidRDefault="001D4F03" w:rsidP="006A4716">
            <w:pPr>
              <w:ind w:right="-1"/>
              <w:rPr>
                <w:b/>
              </w:rPr>
            </w:pPr>
          </w:p>
          <w:p w14:paraId="5216C680" w14:textId="77777777" w:rsidR="001D4F03" w:rsidRPr="000C028F" w:rsidRDefault="001D4F03" w:rsidP="006A4716">
            <w:pPr>
              <w:ind w:right="-1"/>
              <w:rPr>
                <w:b/>
              </w:rPr>
            </w:pPr>
            <w:r w:rsidRPr="000C028F">
              <w:rPr>
                <w:b/>
              </w:rPr>
              <w:t xml:space="preserve">__________________ </w:t>
            </w:r>
            <w:sdt>
              <w:sdtPr>
                <w:rPr>
                  <w:b/>
                </w:rPr>
                <w:alias w:val="мтПродавецПодпись"/>
                <w:tag w:val="мтПродавецПодпись"/>
                <w:id w:val="-911077885"/>
              </w:sdtPr>
              <w:sdtEndPr/>
              <w:sdtContent>
                <w:r w:rsidRPr="000C028F">
                  <w:rPr>
                    <w:b/>
                  </w:rPr>
                  <w:t>мтПродавецПодпись</w:t>
                </w:r>
              </w:sdtContent>
            </w:sdt>
          </w:p>
          <w:p w14:paraId="4EC9EF86" w14:textId="77777777" w:rsidR="001D4F03" w:rsidRPr="000C028F" w:rsidRDefault="001D4F03" w:rsidP="006A4716">
            <w:pPr>
              <w:ind w:right="-1"/>
              <w:rPr>
                <w:b/>
              </w:rPr>
            </w:pPr>
          </w:p>
        </w:tc>
        <w:tc>
          <w:tcPr>
            <w:tcW w:w="4502" w:type="dxa"/>
          </w:tcPr>
          <w:p w14:paraId="33F6BC0D" w14:textId="77777777" w:rsidR="001D4F03" w:rsidRPr="000C028F" w:rsidRDefault="001D4F03" w:rsidP="006A4716">
            <w:pPr>
              <w:ind w:right="-1"/>
              <w:rPr>
                <w:b/>
              </w:rPr>
            </w:pPr>
            <w:r w:rsidRPr="000C028F">
              <w:rPr>
                <w:b/>
              </w:rPr>
              <w:t xml:space="preserve">УЧАСТНИК ДОЛЕВОГО </w:t>
            </w:r>
            <w:r w:rsidRPr="000C028F">
              <w:rPr>
                <w:b/>
              </w:rPr>
              <w:br/>
              <w:t>СТРОИТЕЛЬСТВА:</w:t>
            </w:r>
          </w:p>
          <w:p w14:paraId="1B99066E" w14:textId="77777777" w:rsidR="001D4F03" w:rsidRPr="000C028F" w:rsidRDefault="001D4F03" w:rsidP="006A4716">
            <w:pPr>
              <w:ind w:right="-1"/>
              <w:rPr>
                <w:b/>
              </w:rPr>
            </w:pPr>
          </w:p>
          <w:p w14:paraId="58987D48" w14:textId="77777777" w:rsidR="001D4F03" w:rsidRPr="000C028F" w:rsidRDefault="001D4F03" w:rsidP="006A4716">
            <w:pPr>
              <w:ind w:right="-1"/>
              <w:rPr>
                <w:b/>
              </w:rPr>
            </w:pPr>
          </w:p>
          <w:p w14:paraId="6D0B0C65" w14:textId="77777777" w:rsidR="001D4F03" w:rsidRPr="000C028F" w:rsidRDefault="001D4F03" w:rsidP="006A4716">
            <w:pPr>
              <w:ind w:right="-1"/>
              <w:rPr>
                <w:b/>
              </w:rPr>
            </w:pPr>
          </w:p>
          <w:p w14:paraId="5BE76558" w14:textId="77777777" w:rsidR="001D4F03" w:rsidRPr="000C028F" w:rsidRDefault="001D4F03" w:rsidP="006A4716">
            <w:pPr>
              <w:ind w:right="-1"/>
              <w:rPr>
                <w:b/>
              </w:rPr>
            </w:pPr>
          </w:p>
          <w:p w14:paraId="5727B51D" w14:textId="77777777" w:rsidR="001D4F03" w:rsidRPr="000C028F" w:rsidRDefault="001D4F03" w:rsidP="006A4716">
            <w:pPr>
              <w:ind w:right="-1"/>
              <w:rPr>
                <w:b/>
              </w:rPr>
            </w:pPr>
          </w:p>
          <w:p w14:paraId="295BF2B4" w14:textId="77777777" w:rsidR="001D4F03" w:rsidRPr="000C028F" w:rsidRDefault="006E01BE" w:rsidP="006A4716">
            <w:pPr>
              <w:ind w:right="-1"/>
              <w:rPr>
                <w:b/>
              </w:rPr>
            </w:pPr>
            <w:sdt>
              <w:sdtPr>
                <w:rPr>
                  <w:b/>
                </w:rPr>
                <w:alias w:val="мтКРТ_КлиентыВсеПодпись"/>
                <w:tag w:val="мтКРТ_КлиентыВсеПодпись"/>
                <w:id w:val="-550997055"/>
              </w:sdtPr>
              <w:sdtEndPr/>
              <w:sdtContent>
                <w:sdt>
                  <w:sdtPr>
                    <w:rPr>
                      <w:b/>
                    </w:rPr>
                    <w:alias w:val="мтКРТ_КлиентыВсеПодпись"/>
                    <w:tag w:val="мтКРТ_КлиентыВсеПодпись"/>
                    <w:id w:val="229887305"/>
                  </w:sdtPr>
                  <w:sdtEndPr/>
                  <w:sdtContent>
                    <w:r w:rsidR="001D4F03" w:rsidRPr="000C028F">
                      <w:rPr>
                        <w:b/>
                      </w:rPr>
                      <w:t>мтКРТ_КлиентыВсеПодпись</w:t>
                    </w:r>
                  </w:sdtContent>
                </w:sdt>
              </w:sdtContent>
            </w:sdt>
          </w:p>
        </w:tc>
      </w:tr>
    </w:tbl>
    <w:p w14:paraId="77125322" w14:textId="4BA5C8AA" w:rsidR="00BD1B5C" w:rsidRPr="000C028F" w:rsidRDefault="00BD1B5C" w:rsidP="00382517">
      <w:pPr>
        <w:ind w:right="180"/>
      </w:pPr>
    </w:p>
    <w:p w14:paraId="2126C3E2" w14:textId="77777777" w:rsidR="00EE122C" w:rsidRPr="000C028F" w:rsidRDefault="00EE122C" w:rsidP="00382517">
      <w:pPr>
        <w:ind w:right="180"/>
      </w:pPr>
    </w:p>
    <w:p w14:paraId="67357B28" w14:textId="77777777" w:rsidR="00EE122C" w:rsidRPr="000C028F" w:rsidRDefault="00EE122C" w:rsidP="00382517">
      <w:pPr>
        <w:ind w:right="180"/>
      </w:pPr>
    </w:p>
    <w:p w14:paraId="09C2A75E" w14:textId="77777777" w:rsidR="00EE122C" w:rsidRPr="000C028F" w:rsidRDefault="00EE122C" w:rsidP="00382517">
      <w:pPr>
        <w:ind w:right="180"/>
      </w:pPr>
    </w:p>
    <w:p w14:paraId="0B9B81F7" w14:textId="77777777" w:rsidR="00EE122C" w:rsidRPr="000C028F" w:rsidRDefault="00EE122C" w:rsidP="00382517">
      <w:pPr>
        <w:ind w:right="180"/>
      </w:pPr>
    </w:p>
    <w:p w14:paraId="67D598C6" w14:textId="77777777" w:rsidR="00EE122C" w:rsidRPr="000C028F" w:rsidRDefault="00EE122C" w:rsidP="00382517">
      <w:pPr>
        <w:ind w:right="180"/>
      </w:pPr>
    </w:p>
    <w:p w14:paraId="0852DF0A" w14:textId="77777777" w:rsidR="00EE122C" w:rsidRPr="000C028F" w:rsidRDefault="00EE122C" w:rsidP="00382517">
      <w:pPr>
        <w:ind w:right="180"/>
      </w:pPr>
    </w:p>
    <w:p w14:paraId="08B18066" w14:textId="77777777" w:rsidR="00912C7A" w:rsidRPr="000C028F" w:rsidRDefault="00912C7A">
      <w:pPr>
        <w:rPr>
          <w:b/>
        </w:rPr>
      </w:pPr>
      <w:r w:rsidRPr="000C028F">
        <w:rPr>
          <w:b/>
        </w:rPr>
        <w:br w:type="page"/>
      </w:r>
    </w:p>
    <w:p w14:paraId="44AD291E" w14:textId="54F2FBC4" w:rsidR="00381DDC" w:rsidRPr="000C028F" w:rsidRDefault="00381DDC" w:rsidP="00381DDC">
      <w:pPr>
        <w:ind w:right="-2"/>
        <w:jc w:val="right"/>
        <w:rPr>
          <w:b/>
        </w:rPr>
      </w:pPr>
      <w:r w:rsidRPr="000C028F">
        <w:rPr>
          <w:b/>
        </w:rPr>
        <w:t>Приложение № 3</w:t>
      </w:r>
    </w:p>
    <w:p w14:paraId="420F314D" w14:textId="77777777" w:rsidR="00381DDC" w:rsidRPr="000C028F" w:rsidRDefault="00381DDC" w:rsidP="00381DDC">
      <w:pPr>
        <w:ind w:right="-2"/>
        <w:jc w:val="right"/>
        <w:rPr>
          <w:b/>
        </w:rPr>
      </w:pPr>
      <w:r w:rsidRPr="000C028F">
        <w:rPr>
          <w:b/>
        </w:rPr>
        <w:t>к Договору участия в долевом строительстве</w:t>
      </w:r>
    </w:p>
    <w:p w14:paraId="33BAE56B" w14:textId="6BCA8EC6" w:rsidR="00381DDC" w:rsidRPr="000C028F" w:rsidRDefault="001D4F03" w:rsidP="001D4F03">
      <w:pPr>
        <w:ind w:right="-2"/>
        <w:jc w:val="right"/>
        <w:rPr>
          <w:b/>
        </w:rPr>
      </w:pPr>
      <w:r w:rsidRPr="000C028F">
        <w:rPr>
          <w:b/>
        </w:rPr>
        <w:t xml:space="preserve">№ </w:t>
      </w:r>
      <w:sdt>
        <w:sdtPr>
          <w:rPr>
            <w:b/>
          </w:rPr>
          <w:alias w:val="мтНомерДоговора"/>
          <w:tag w:val="мтНомерДоговора"/>
          <w:id w:val="2138681347"/>
        </w:sdtPr>
        <w:sdtEndPr/>
        <w:sdtContent>
          <w:r w:rsidRPr="000C028F">
            <w:rPr>
              <w:b/>
            </w:rPr>
            <w:t>мтНомерДоговора</w:t>
          </w:r>
        </w:sdtContent>
      </w:sdt>
      <w:r w:rsidRPr="000C028F">
        <w:rPr>
          <w:b/>
        </w:rPr>
        <w:t xml:space="preserve"> от </w:t>
      </w:r>
      <w:sdt>
        <w:sdtPr>
          <w:rPr>
            <w:b/>
          </w:rPr>
          <w:alias w:val="мтДатаДоговора"/>
          <w:tag w:val="мтДатаДоговора"/>
          <w:id w:val="-808784180"/>
        </w:sdtPr>
        <w:sdtEndPr/>
        <w:sdtContent>
          <w:r w:rsidRPr="000C028F">
            <w:rPr>
              <w:b/>
            </w:rPr>
            <w:t>мтДатаДоговора</w:t>
          </w:r>
        </w:sdtContent>
      </w:sdt>
    </w:p>
    <w:p w14:paraId="1DAB9EAE" w14:textId="77777777" w:rsidR="001D4F03" w:rsidRPr="000C028F" w:rsidRDefault="001D4F03" w:rsidP="00381DDC">
      <w:pPr>
        <w:jc w:val="center"/>
      </w:pPr>
    </w:p>
    <w:p w14:paraId="384581F2" w14:textId="47A0FA72" w:rsidR="001864F5" w:rsidRPr="000C028F" w:rsidRDefault="00B9257B" w:rsidP="00381DDC">
      <w:pPr>
        <w:autoSpaceDE w:val="0"/>
        <w:autoSpaceDN w:val="0"/>
        <w:adjustRightInd w:val="0"/>
        <w:jc w:val="both"/>
      </w:pPr>
      <w:r w:rsidRPr="000C028F">
        <w:t xml:space="preserve"> </w:t>
      </w:r>
    </w:p>
    <w:p w14:paraId="0518742D" w14:textId="6B3BCF74" w:rsidR="00D53FF6" w:rsidRPr="000C028F" w:rsidRDefault="00D53FF6" w:rsidP="00D53FF6">
      <w:pPr>
        <w:autoSpaceDE w:val="0"/>
        <w:autoSpaceDN w:val="0"/>
        <w:adjustRightInd w:val="0"/>
        <w:jc w:val="center"/>
        <w:rPr>
          <w:b/>
        </w:rPr>
      </w:pPr>
      <w:r w:rsidRPr="000C028F">
        <w:rPr>
          <w:b/>
        </w:rPr>
        <w:t>Описание состояния Объекта долевого строительства</w:t>
      </w:r>
    </w:p>
    <w:p w14:paraId="05B4B245" w14:textId="162D845E" w:rsidR="00B9257B" w:rsidRPr="000C028F" w:rsidRDefault="00D53FF6" w:rsidP="00D53FF6">
      <w:pPr>
        <w:autoSpaceDE w:val="0"/>
        <w:autoSpaceDN w:val="0"/>
        <w:adjustRightInd w:val="0"/>
        <w:jc w:val="center"/>
        <w:rPr>
          <w:b/>
        </w:rPr>
      </w:pPr>
      <w:r w:rsidRPr="000C028F">
        <w:rPr>
          <w:b/>
        </w:rPr>
        <w:t>после выполнения в нём чистовой отделки</w:t>
      </w:r>
    </w:p>
    <w:p w14:paraId="0027C628" w14:textId="77777777" w:rsidR="00B9257B" w:rsidRPr="000C028F" w:rsidRDefault="00B9257B" w:rsidP="00381DDC">
      <w:pPr>
        <w:autoSpaceDE w:val="0"/>
        <w:autoSpaceDN w:val="0"/>
        <w:adjustRightInd w:val="0"/>
        <w:jc w:val="both"/>
        <w:rPr>
          <w:b/>
        </w:rPr>
      </w:pPr>
    </w:p>
    <w:tbl>
      <w:tblPr>
        <w:tblW w:w="9913" w:type="dxa"/>
        <w:tblLayout w:type="fixed"/>
        <w:tblCellMar>
          <w:left w:w="0" w:type="dxa"/>
          <w:right w:w="0" w:type="dxa"/>
        </w:tblCellMar>
        <w:tblLook w:val="04A0" w:firstRow="1" w:lastRow="0" w:firstColumn="1" w:lastColumn="0" w:noHBand="0" w:noVBand="1"/>
      </w:tblPr>
      <w:tblGrid>
        <w:gridCol w:w="2117"/>
        <w:gridCol w:w="7796"/>
      </w:tblGrid>
      <w:tr w:rsidR="00F57309" w:rsidRPr="000C028F" w14:paraId="08E22966" w14:textId="77777777" w:rsidTr="009E3CCB">
        <w:trPr>
          <w:trHeight w:val="284"/>
        </w:trPr>
        <w:tc>
          <w:tcPr>
            <w:tcW w:w="211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C7C206" w14:textId="77777777" w:rsidR="009E3CCB" w:rsidRPr="000C028F" w:rsidRDefault="009E3CCB" w:rsidP="004B7633">
            <w:pPr>
              <w:rPr>
                <w:rFonts w:eastAsiaTheme="minorHAnsi"/>
                <w:lang w:eastAsia="en-US"/>
              </w:rPr>
            </w:pPr>
            <w:r w:rsidRPr="000C028F">
              <w:t>Внутриквартирные перегородки</w:t>
            </w:r>
          </w:p>
        </w:tc>
        <w:tc>
          <w:tcPr>
            <w:tcW w:w="7796" w:type="dxa"/>
            <w:tcBorders>
              <w:top w:val="single" w:sz="8" w:space="0" w:color="auto"/>
              <w:left w:val="nil"/>
              <w:bottom w:val="single" w:sz="8" w:space="0" w:color="auto"/>
              <w:right w:val="single" w:sz="8" w:space="0" w:color="auto"/>
            </w:tcBorders>
            <w:tcMar>
              <w:left w:w="108" w:type="dxa"/>
              <w:right w:w="108" w:type="dxa"/>
            </w:tcMar>
            <w:vAlign w:val="center"/>
          </w:tcPr>
          <w:p w14:paraId="2D6B4FD3" w14:textId="77777777" w:rsidR="009E3CCB" w:rsidRPr="000C028F" w:rsidRDefault="009E3CCB" w:rsidP="004B7633">
            <w:pPr>
              <w:rPr>
                <w:rFonts w:eastAsiaTheme="minorHAnsi"/>
                <w:lang w:eastAsia="en-US"/>
              </w:rPr>
            </w:pPr>
            <w:r w:rsidRPr="000C028F">
              <w:t>Выполняется устройство внутренних перегородок;</w:t>
            </w:r>
          </w:p>
        </w:tc>
      </w:tr>
      <w:tr w:rsidR="00F57309" w:rsidRPr="000C028F" w14:paraId="1913BF63" w14:textId="77777777" w:rsidTr="009E3CCB">
        <w:trPr>
          <w:trHeight w:val="284"/>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675AD610" w14:textId="77777777" w:rsidR="009E3CCB" w:rsidRPr="000C028F" w:rsidRDefault="009E3CCB" w:rsidP="004B7633">
            <w:pPr>
              <w:rPr>
                <w:rFonts w:eastAsiaTheme="minorHAnsi"/>
                <w:lang w:eastAsia="en-US"/>
              </w:rPr>
            </w:pPr>
            <w:r w:rsidRPr="000C028F">
              <w:t>Оконные проемы</w:t>
            </w:r>
          </w:p>
        </w:tc>
        <w:tc>
          <w:tcPr>
            <w:tcW w:w="7796" w:type="dxa"/>
            <w:tcBorders>
              <w:top w:val="nil"/>
              <w:left w:val="nil"/>
              <w:bottom w:val="single" w:sz="8" w:space="0" w:color="auto"/>
              <w:right w:val="single" w:sz="8" w:space="0" w:color="auto"/>
            </w:tcBorders>
            <w:tcMar>
              <w:left w:w="108" w:type="dxa"/>
              <w:right w:w="108" w:type="dxa"/>
            </w:tcMar>
            <w:vAlign w:val="center"/>
          </w:tcPr>
          <w:p w14:paraId="22D323DE" w14:textId="77777777" w:rsidR="009E3CCB" w:rsidRPr="000C028F" w:rsidRDefault="009E3CCB" w:rsidP="004B7633">
            <w:pPr>
              <w:rPr>
                <w:rFonts w:eastAsiaTheme="minorHAnsi"/>
                <w:lang w:eastAsia="en-US"/>
              </w:rPr>
            </w:pPr>
            <w:r w:rsidRPr="000C028F">
              <w:t>Остекление из ПВХ профилей</w:t>
            </w:r>
          </w:p>
        </w:tc>
      </w:tr>
      <w:tr w:rsidR="00F57309" w:rsidRPr="000C028F" w14:paraId="5770A339" w14:textId="77777777" w:rsidTr="009E3CCB">
        <w:trPr>
          <w:trHeight w:val="284"/>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25A1F43C" w14:textId="77777777" w:rsidR="009E3CCB" w:rsidRPr="000C028F" w:rsidRDefault="009E3CCB" w:rsidP="004B7633">
            <w:pPr>
              <w:rPr>
                <w:rFonts w:eastAsiaTheme="minorHAnsi"/>
                <w:lang w:eastAsia="en-US"/>
              </w:rPr>
            </w:pPr>
            <w:r w:rsidRPr="000C028F">
              <w:t>Водоснабжение</w:t>
            </w:r>
          </w:p>
        </w:tc>
        <w:tc>
          <w:tcPr>
            <w:tcW w:w="7796" w:type="dxa"/>
            <w:tcBorders>
              <w:top w:val="nil"/>
              <w:left w:val="nil"/>
              <w:bottom w:val="single" w:sz="8" w:space="0" w:color="auto"/>
              <w:right w:val="single" w:sz="8" w:space="0" w:color="auto"/>
            </w:tcBorders>
            <w:tcMar>
              <w:left w:w="108" w:type="dxa"/>
              <w:right w:w="108" w:type="dxa"/>
            </w:tcMar>
            <w:vAlign w:val="center"/>
          </w:tcPr>
          <w:p w14:paraId="51236F46" w14:textId="77777777" w:rsidR="009E3CCB" w:rsidRPr="000C028F" w:rsidRDefault="009E3CCB" w:rsidP="004B7633">
            <w:pPr>
              <w:rPr>
                <w:rFonts w:eastAsiaTheme="minorHAnsi"/>
                <w:lang w:eastAsia="en-US"/>
              </w:rPr>
            </w:pPr>
            <w:r w:rsidRPr="000C028F">
              <w:t xml:space="preserve">Выполняется разводка до оконечных устройств с подключением. </w:t>
            </w:r>
          </w:p>
        </w:tc>
      </w:tr>
      <w:tr w:rsidR="00F57309" w:rsidRPr="000C028F" w14:paraId="6D4003E3" w14:textId="77777777" w:rsidTr="009E3CCB">
        <w:trPr>
          <w:trHeight w:val="34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1732B6E6" w14:textId="77777777" w:rsidR="009E3CCB" w:rsidRPr="000C028F" w:rsidRDefault="009E3CCB" w:rsidP="004B7633">
            <w:pPr>
              <w:rPr>
                <w:rFonts w:eastAsiaTheme="minorHAnsi"/>
                <w:lang w:eastAsia="en-US"/>
              </w:rPr>
            </w:pPr>
            <w:r w:rsidRPr="000C028F">
              <w:t>Канализация</w:t>
            </w:r>
          </w:p>
        </w:tc>
        <w:tc>
          <w:tcPr>
            <w:tcW w:w="7796" w:type="dxa"/>
            <w:tcBorders>
              <w:top w:val="nil"/>
              <w:left w:val="nil"/>
              <w:bottom w:val="single" w:sz="8" w:space="0" w:color="auto"/>
              <w:right w:val="single" w:sz="8" w:space="0" w:color="auto"/>
            </w:tcBorders>
            <w:tcMar>
              <w:left w:w="108" w:type="dxa"/>
              <w:right w:w="108" w:type="dxa"/>
            </w:tcMar>
            <w:vAlign w:val="center"/>
          </w:tcPr>
          <w:p w14:paraId="0F9F4C55" w14:textId="77777777" w:rsidR="009E3CCB" w:rsidRPr="000C028F" w:rsidRDefault="009E3CCB" w:rsidP="004B7633">
            <w:pPr>
              <w:rPr>
                <w:rFonts w:eastAsiaTheme="minorHAnsi"/>
                <w:lang w:eastAsia="en-US"/>
              </w:rPr>
            </w:pPr>
            <w:r w:rsidRPr="000C028F">
              <w:t xml:space="preserve">Выполняется устройство внутренней разводки до оконечных устройств с подключением </w:t>
            </w:r>
          </w:p>
        </w:tc>
      </w:tr>
      <w:tr w:rsidR="00F57309" w:rsidRPr="000C028F" w14:paraId="00690A57" w14:textId="77777777" w:rsidTr="009E3CCB">
        <w:trPr>
          <w:trHeight w:val="52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4BE1FF58" w14:textId="77777777" w:rsidR="009E3CCB" w:rsidRPr="000C028F" w:rsidRDefault="009E3CCB" w:rsidP="004B7633">
            <w:r w:rsidRPr="000C028F">
              <w:t>Вентиляция</w:t>
            </w:r>
          </w:p>
        </w:tc>
        <w:tc>
          <w:tcPr>
            <w:tcW w:w="7796" w:type="dxa"/>
            <w:tcBorders>
              <w:top w:val="nil"/>
              <w:left w:val="nil"/>
              <w:bottom w:val="single" w:sz="8" w:space="0" w:color="auto"/>
              <w:right w:val="single" w:sz="8" w:space="0" w:color="auto"/>
            </w:tcBorders>
            <w:tcMar>
              <w:left w:w="108" w:type="dxa"/>
              <w:right w:w="108" w:type="dxa"/>
            </w:tcMar>
            <w:vAlign w:val="center"/>
          </w:tcPr>
          <w:p w14:paraId="380DB1C1" w14:textId="77777777" w:rsidR="009E3CCB" w:rsidRPr="000C028F" w:rsidRDefault="009E3CCB" w:rsidP="004B7633">
            <w:r w:rsidRPr="000C028F">
              <w:t>Естественная приточно-вытяжная вентиляция с установкой вентиляционных решеток</w:t>
            </w:r>
          </w:p>
        </w:tc>
      </w:tr>
      <w:tr w:rsidR="00F57309" w:rsidRPr="000C028F" w14:paraId="02DD4170" w14:textId="77777777" w:rsidTr="009E3CCB">
        <w:trPr>
          <w:trHeight w:val="527"/>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58BE5B2F" w14:textId="77777777" w:rsidR="009E3CCB" w:rsidRPr="000C028F" w:rsidRDefault="009E3CCB" w:rsidP="004B7633">
            <w:pPr>
              <w:rPr>
                <w:rFonts w:eastAsiaTheme="minorHAnsi"/>
                <w:lang w:eastAsia="en-US"/>
              </w:rPr>
            </w:pPr>
            <w:r w:rsidRPr="000C028F">
              <w:t>Кондиционирование</w:t>
            </w:r>
          </w:p>
        </w:tc>
        <w:tc>
          <w:tcPr>
            <w:tcW w:w="7796" w:type="dxa"/>
            <w:tcBorders>
              <w:top w:val="nil"/>
              <w:left w:val="nil"/>
              <w:bottom w:val="single" w:sz="8" w:space="0" w:color="auto"/>
              <w:right w:val="single" w:sz="8" w:space="0" w:color="auto"/>
            </w:tcBorders>
            <w:tcMar>
              <w:left w:w="108" w:type="dxa"/>
              <w:right w:w="108" w:type="dxa"/>
            </w:tcMar>
            <w:vAlign w:val="center"/>
          </w:tcPr>
          <w:p w14:paraId="19BD0108" w14:textId="77777777" w:rsidR="009E3CCB" w:rsidRPr="000C028F" w:rsidRDefault="009E3CCB" w:rsidP="004B7633">
            <w:r w:rsidRPr="000C028F">
              <w:t>Прокладка трасс кондиционирования до точек подключения внутренних блоков кондиционеров в жилые комнаты</w:t>
            </w:r>
          </w:p>
        </w:tc>
      </w:tr>
      <w:tr w:rsidR="00F57309" w:rsidRPr="000C028F" w14:paraId="435B243A" w14:textId="77777777" w:rsidTr="009E3CCB">
        <w:trPr>
          <w:trHeight w:val="359"/>
        </w:trPr>
        <w:tc>
          <w:tcPr>
            <w:tcW w:w="2117" w:type="dxa"/>
            <w:tcBorders>
              <w:top w:val="nil"/>
              <w:left w:val="single" w:sz="8" w:space="0" w:color="auto"/>
              <w:bottom w:val="single" w:sz="8" w:space="0" w:color="auto"/>
              <w:right w:val="single" w:sz="8" w:space="0" w:color="auto"/>
            </w:tcBorders>
            <w:tcMar>
              <w:left w:w="108" w:type="dxa"/>
              <w:right w:w="108" w:type="dxa"/>
            </w:tcMar>
            <w:vAlign w:val="center"/>
          </w:tcPr>
          <w:p w14:paraId="7D241BA2" w14:textId="77777777" w:rsidR="009E3CCB" w:rsidRPr="000C028F" w:rsidRDefault="009E3CCB" w:rsidP="004B7633">
            <w:pPr>
              <w:rPr>
                <w:rFonts w:eastAsiaTheme="minorHAnsi"/>
                <w:lang w:eastAsia="en-US"/>
              </w:rPr>
            </w:pPr>
            <w:r w:rsidRPr="000C028F">
              <w:t>Отделочные работы</w:t>
            </w:r>
          </w:p>
        </w:tc>
        <w:tc>
          <w:tcPr>
            <w:tcW w:w="7796" w:type="dxa"/>
            <w:tcBorders>
              <w:top w:val="nil"/>
              <w:left w:val="nil"/>
              <w:bottom w:val="single" w:sz="8" w:space="0" w:color="auto"/>
              <w:right w:val="single" w:sz="8" w:space="0" w:color="auto"/>
            </w:tcBorders>
            <w:tcMar>
              <w:left w:w="108" w:type="dxa"/>
              <w:right w:w="108" w:type="dxa"/>
            </w:tcMar>
            <w:vAlign w:val="center"/>
          </w:tcPr>
          <w:p w14:paraId="6D450DA9" w14:textId="77777777" w:rsidR="009E3CCB" w:rsidRPr="000C028F" w:rsidRDefault="009E3CCB" w:rsidP="004B7633">
            <w:pPr>
              <w:ind w:right="180"/>
              <w:rPr>
                <w:u w:val="single"/>
              </w:rPr>
            </w:pPr>
            <w:r w:rsidRPr="000C028F">
              <w:t>В</w:t>
            </w:r>
            <w:r w:rsidRPr="000C028F">
              <w:rPr>
                <w:u w:val="single"/>
              </w:rPr>
              <w:t>ыполняются следующие отделочные работы:</w:t>
            </w:r>
          </w:p>
          <w:p w14:paraId="0D2A0E40" w14:textId="77777777" w:rsidR="009E3CCB" w:rsidRPr="000C028F" w:rsidRDefault="009E3CCB" w:rsidP="004B7633">
            <w:r w:rsidRPr="000C028F">
              <w:t xml:space="preserve">а) потолки –  натяжные потолки, матовые поверхности потолка,  по всему Объекту долевого строительства; </w:t>
            </w:r>
          </w:p>
          <w:p w14:paraId="2171587C" w14:textId="77777777" w:rsidR="009E3CCB" w:rsidRPr="000C028F" w:rsidRDefault="009E3CCB" w:rsidP="004B7633">
            <w:r w:rsidRPr="000C028F">
              <w:t>б) стены:</w:t>
            </w:r>
          </w:p>
          <w:p w14:paraId="145C5F79" w14:textId="77777777" w:rsidR="009E3CCB" w:rsidRPr="000C028F" w:rsidRDefault="009E3CCB" w:rsidP="004B7633">
            <w:r w:rsidRPr="000C028F">
              <w:t>- санузел – керамическая плитка (керамогранит) на всю высоту помещения;</w:t>
            </w:r>
          </w:p>
          <w:p w14:paraId="36C750F1" w14:textId="77777777" w:rsidR="009E3CCB" w:rsidRPr="000C028F" w:rsidRDefault="009E3CCB" w:rsidP="004B7633">
            <w:r w:rsidRPr="000C028F">
              <w:t>- ванная комната – керамическая плитка (керамогранит) на всю высоту помещения, кроме стен в месте установки ванны;</w:t>
            </w:r>
          </w:p>
          <w:p w14:paraId="1778F8EE" w14:textId="77777777" w:rsidR="009E3CCB" w:rsidRPr="000C028F" w:rsidRDefault="009E3CCB" w:rsidP="004B7633">
            <w:r w:rsidRPr="000C028F">
              <w:t>- комнаты, кухня, прихожая – обои под покраску (с окраской);</w:t>
            </w:r>
          </w:p>
          <w:p w14:paraId="16F291F6" w14:textId="77777777" w:rsidR="009E3CCB" w:rsidRPr="000C028F" w:rsidRDefault="009E3CCB" w:rsidP="004B7633">
            <w:r w:rsidRPr="000C028F">
              <w:t>в) полы:</w:t>
            </w:r>
          </w:p>
          <w:p w14:paraId="72D6597D" w14:textId="77777777" w:rsidR="009E3CCB" w:rsidRPr="000C028F" w:rsidRDefault="009E3CCB" w:rsidP="004B7633">
            <w:r w:rsidRPr="000C028F">
              <w:t>- комнаты  – устройство покрытия из ламината с установкой плинтусов</w:t>
            </w:r>
          </w:p>
          <w:p w14:paraId="2434096C" w14:textId="77777777" w:rsidR="009E3CCB" w:rsidRPr="000C028F" w:rsidRDefault="009E3CCB" w:rsidP="004B7633">
            <w:r w:rsidRPr="000C028F">
              <w:t>- прихожая, кухня – устройство покрытия из  керамической плитки (керамогранита);</w:t>
            </w:r>
          </w:p>
          <w:p w14:paraId="7B5A3532" w14:textId="77777777" w:rsidR="009E3CCB" w:rsidRPr="000C028F" w:rsidRDefault="009E3CCB" w:rsidP="004B7633">
            <w:r w:rsidRPr="000C028F">
              <w:t xml:space="preserve"> - санузел, ванные комнаты – устройство покрытия из  керамической плитки (керамогранита);</w:t>
            </w:r>
          </w:p>
          <w:p w14:paraId="4EB7AB83" w14:textId="77777777" w:rsidR="009E3CCB" w:rsidRPr="000C028F" w:rsidRDefault="009E3CCB" w:rsidP="004B7633">
            <w:r w:rsidRPr="000C028F">
              <w:t>г) проемы:</w:t>
            </w:r>
          </w:p>
          <w:p w14:paraId="773B8D3D" w14:textId="77777777" w:rsidR="009E3CCB" w:rsidRPr="000C028F" w:rsidRDefault="009E3CCB" w:rsidP="004B7633">
            <w:r w:rsidRPr="000C028F">
              <w:t>- наличие внутренних дверей;</w:t>
            </w:r>
          </w:p>
          <w:p w14:paraId="42A65665" w14:textId="77777777" w:rsidR="009E3CCB" w:rsidRPr="000C028F" w:rsidRDefault="009E3CCB" w:rsidP="004B7633">
            <w:pPr>
              <w:ind w:firstLine="720"/>
              <w:rPr>
                <w:u w:val="single"/>
              </w:rPr>
            </w:pPr>
            <w:r w:rsidRPr="000C028F">
              <w:rPr>
                <w:u w:val="single"/>
              </w:rPr>
              <w:t>санитарно-технические работы и оборудование:</w:t>
            </w:r>
          </w:p>
          <w:p w14:paraId="024D36A3" w14:textId="77777777" w:rsidR="009E3CCB" w:rsidRPr="000C028F" w:rsidRDefault="009E3CCB" w:rsidP="004B7633">
            <w:r w:rsidRPr="000C028F">
              <w:t>- наличие  унитаза с инсталляцией;</w:t>
            </w:r>
          </w:p>
          <w:p w14:paraId="6735CBCD" w14:textId="77777777" w:rsidR="009E3CCB" w:rsidRPr="000C028F" w:rsidRDefault="009E3CCB" w:rsidP="004B7633">
            <w:r w:rsidRPr="000C028F">
              <w:t xml:space="preserve">- в зависимости от типа квартиры: наличие акриловой ванны со смесителем / либо наличие душевой кабины со смесителем; </w:t>
            </w:r>
          </w:p>
          <w:p w14:paraId="15D86759" w14:textId="77777777" w:rsidR="009E3CCB" w:rsidRPr="000C028F" w:rsidRDefault="009E3CCB" w:rsidP="004B7633">
            <w:r w:rsidRPr="000C028F">
              <w:t xml:space="preserve"> - наличие раковины со смесителем;</w:t>
            </w:r>
          </w:p>
          <w:p w14:paraId="2A016CB8" w14:textId="77777777" w:rsidR="009E3CCB" w:rsidRPr="000C028F" w:rsidRDefault="009E3CCB" w:rsidP="004B7633">
            <w:r w:rsidRPr="000C028F">
              <w:rPr>
                <w:u w:val="single"/>
              </w:rPr>
              <w:t>инженерные сети, работы и оборудование:</w:t>
            </w:r>
          </w:p>
          <w:p w14:paraId="13B488D7" w14:textId="77777777" w:rsidR="009E3CCB" w:rsidRPr="000C028F" w:rsidRDefault="009E3CCB" w:rsidP="004B7633">
            <w:r w:rsidRPr="000C028F">
              <w:t>- наличие клавишных выключателей освещения;</w:t>
            </w:r>
          </w:p>
          <w:p w14:paraId="0FF26A36" w14:textId="77777777" w:rsidR="009E3CCB" w:rsidRPr="000C028F" w:rsidRDefault="009E3CCB" w:rsidP="004B7633">
            <w:r w:rsidRPr="000C028F">
              <w:t>- наличие электрических, радио-розеток, телевизионных розеток;</w:t>
            </w:r>
          </w:p>
          <w:p w14:paraId="61E165BE" w14:textId="77777777" w:rsidR="009E3CCB" w:rsidRPr="000C028F" w:rsidRDefault="009E3CCB" w:rsidP="004B7633">
            <w:r w:rsidRPr="000C028F">
              <w:t>- наличие электрической проводки, установка точечных светильников в ванной комнате, санузле, зоне кухни;</w:t>
            </w:r>
          </w:p>
          <w:p w14:paraId="1F0918D8" w14:textId="77777777" w:rsidR="009E3CCB" w:rsidRPr="000C028F" w:rsidRDefault="009E3CCB" w:rsidP="004B7633">
            <w:r w:rsidRPr="000C028F">
              <w:t>- наличие датчиков системы противопожарной сигнализации;</w:t>
            </w:r>
          </w:p>
          <w:p w14:paraId="3B0AE2BF" w14:textId="77777777" w:rsidR="009E3CCB" w:rsidRPr="000C028F" w:rsidRDefault="009E3CCB" w:rsidP="004B7633">
            <w:r w:rsidRPr="000C028F">
              <w:t>- наличие датчиков протечек в санузле;</w:t>
            </w:r>
          </w:p>
          <w:p w14:paraId="2BA98FC8" w14:textId="77777777" w:rsidR="009E3CCB" w:rsidRPr="000C028F" w:rsidRDefault="009E3CCB" w:rsidP="004B7633">
            <w:r w:rsidRPr="000C028F">
              <w:t>- наличие домофона.</w:t>
            </w:r>
          </w:p>
          <w:p w14:paraId="22FDAFB1" w14:textId="77777777" w:rsidR="009E3CCB" w:rsidRPr="000C028F" w:rsidRDefault="009E3CCB" w:rsidP="004B7633">
            <w:pPr>
              <w:ind w:right="16"/>
              <w:rPr>
                <w:i/>
              </w:rPr>
            </w:pPr>
            <w:r w:rsidRPr="000C028F">
              <w:rPr>
                <w:b/>
              </w:rPr>
              <w:t>Н</w:t>
            </w:r>
            <w:r w:rsidRPr="000C028F">
              <w:rPr>
                <w:b/>
                <w:u w:val="single"/>
              </w:rPr>
              <w:t>е выполняется</w:t>
            </w:r>
            <w:r w:rsidRPr="000C028F">
              <w:rPr>
                <w:i/>
              </w:rPr>
              <w:t>:</w:t>
            </w:r>
          </w:p>
          <w:p w14:paraId="7949F070" w14:textId="77777777" w:rsidR="009E3CCB" w:rsidRPr="000C028F" w:rsidRDefault="009E3CCB" w:rsidP="004B7633">
            <w:r w:rsidRPr="000C028F">
              <w:t>- устройство встроенной мебели и антресолей.</w:t>
            </w:r>
          </w:p>
          <w:p w14:paraId="249A0268" w14:textId="77777777" w:rsidR="009E3CCB" w:rsidRPr="000C028F" w:rsidRDefault="009E3CCB" w:rsidP="004B7633"/>
        </w:tc>
      </w:tr>
    </w:tbl>
    <w:p w14:paraId="00C31675" w14:textId="2F0D3F43" w:rsidR="001864F5" w:rsidRPr="000C028F" w:rsidRDefault="00115330" w:rsidP="001864F5">
      <w:pPr>
        <w:autoSpaceDE w:val="0"/>
        <w:autoSpaceDN w:val="0"/>
        <w:adjustRightInd w:val="0"/>
        <w:jc w:val="center"/>
        <w:rPr>
          <w:b/>
          <w:lang w:eastAsia="en-US"/>
        </w:rPr>
      </w:pPr>
      <w:r w:rsidRPr="000C028F">
        <w:rPr>
          <w:b/>
          <w:lang w:eastAsia="en-US"/>
        </w:rPr>
        <w:t xml:space="preserve"> </w:t>
      </w:r>
    </w:p>
    <w:tbl>
      <w:tblPr>
        <w:tblW w:w="0" w:type="auto"/>
        <w:tblLook w:val="01E0" w:firstRow="1" w:lastRow="1" w:firstColumn="1" w:lastColumn="1" w:noHBand="0" w:noVBand="0"/>
      </w:tblPr>
      <w:tblGrid>
        <w:gridCol w:w="5353"/>
        <w:gridCol w:w="4502"/>
      </w:tblGrid>
      <w:tr w:rsidR="001D4F03" w:rsidRPr="000C028F" w14:paraId="30581D62" w14:textId="77777777" w:rsidTr="006A4716">
        <w:tc>
          <w:tcPr>
            <w:tcW w:w="5353" w:type="dxa"/>
          </w:tcPr>
          <w:p w14:paraId="6DF21FC3" w14:textId="77777777" w:rsidR="001D4F03" w:rsidRPr="000C028F" w:rsidRDefault="001D4F03" w:rsidP="006A4716">
            <w:pPr>
              <w:ind w:right="-1"/>
              <w:rPr>
                <w:b/>
              </w:rPr>
            </w:pPr>
            <w:r w:rsidRPr="000C028F">
              <w:rPr>
                <w:b/>
              </w:rPr>
              <w:t>ЗАСТРОЙЩИК:</w:t>
            </w:r>
          </w:p>
          <w:p w14:paraId="7CB97CCA" w14:textId="77777777" w:rsidR="001D4F03" w:rsidRPr="000C028F" w:rsidRDefault="001D4F03" w:rsidP="006A4716">
            <w:pPr>
              <w:ind w:right="-1"/>
              <w:rPr>
                <w:b/>
              </w:rPr>
            </w:pPr>
            <w:r w:rsidRPr="000C028F">
              <w:rPr>
                <w:b/>
              </w:rPr>
              <w:t>ООО «Специализированный застройщик «Перхушково-Девелопмент»</w:t>
            </w:r>
          </w:p>
          <w:p w14:paraId="72F54272" w14:textId="77777777" w:rsidR="001D4F03" w:rsidRPr="000C028F" w:rsidRDefault="001D4F03" w:rsidP="006A4716">
            <w:pPr>
              <w:ind w:right="-1"/>
              <w:rPr>
                <w:b/>
              </w:rPr>
            </w:pPr>
          </w:p>
          <w:p w14:paraId="4603135D" w14:textId="77777777" w:rsidR="001D4F03" w:rsidRPr="000C028F" w:rsidRDefault="001D4F03" w:rsidP="006A4716">
            <w:pPr>
              <w:ind w:right="-1"/>
            </w:pPr>
            <w:r w:rsidRPr="000C028F">
              <w:t>Представитель по Доверенности</w:t>
            </w:r>
          </w:p>
          <w:p w14:paraId="57690455" w14:textId="77777777" w:rsidR="001D4F03" w:rsidRPr="000C028F" w:rsidRDefault="001D4F03" w:rsidP="006A4716">
            <w:pPr>
              <w:ind w:right="-1"/>
              <w:rPr>
                <w:b/>
              </w:rPr>
            </w:pPr>
          </w:p>
          <w:p w14:paraId="72D80DB6" w14:textId="77777777" w:rsidR="001D4F03" w:rsidRPr="000C028F" w:rsidRDefault="001D4F03" w:rsidP="006A4716">
            <w:pPr>
              <w:ind w:right="-1"/>
              <w:rPr>
                <w:b/>
              </w:rPr>
            </w:pPr>
            <w:r w:rsidRPr="000C028F">
              <w:rPr>
                <w:b/>
              </w:rPr>
              <w:t xml:space="preserve">__________________ </w:t>
            </w:r>
            <w:sdt>
              <w:sdtPr>
                <w:rPr>
                  <w:b/>
                </w:rPr>
                <w:alias w:val="мтПродавецПодпись"/>
                <w:tag w:val="мтПродавецПодпись"/>
                <w:id w:val="-1951012071"/>
              </w:sdtPr>
              <w:sdtEndPr/>
              <w:sdtContent>
                <w:r w:rsidRPr="000C028F">
                  <w:rPr>
                    <w:b/>
                  </w:rPr>
                  <w:t>мтПродавецПодпись</w:t>
                </w:r>
              </w:sdtContent>
            </w:sdt>
          </w:p>
          <w:p w14:paraId="65930157" w14:textId="77777777" w:rsidR="001D4F03" w:rsidRPr="000C028F" w:rsidRDefault="001D4F03" w:rsidP="006A4716">
            <w:pPr>
              <w:ind w:right="-1"/>
              <w:rPr>
                <w:b/>
              </w:rPr>
            </w:pPr>
          </w:p>
        </w:tc>
        <w:tc>
          <w:tcPr>
            <w:tcW w:w="4502" w:type="dxa"/>
          </w:tcPr>
          <w:p w14:paraId="53A75B1E" w14:textId="659903CB" w:rsidR="001D4F03" w:rsidRPr="000C028F" w:rsidRDefault="001D4F03" w:rsidP="006A4716">
            <w:pPr>
              <w:ind w:right="-1"/>
              <w:rPr>
                <w:b/>
              </w:rPr>
            </w:pPr>
            <w:r w:rsidRPr="000C028F">
              <w:rPr>
                <w:b/>
              </w:rPr>
              <w:t xml:space="preserve">УЧАСТНИК ДОЛЕВОГО </w:t>
            </w:r>
            <w:r w:rsidRPr="000C028F">
              <w:rPr>
                <w:b/>
              </w:rPr>
              <w:br/>
              <w:t>СТРОИТЕЛЬСТВА:</w:t>
            </w:r>
            <w:r w:rsidR="00B9257B" w:rsidRPr="000C028F">
              <w:rPr>
                <w:b/>
              </w:rPr>
              <w:t xml:space="preserve"> </w:t>
            </w:r>
          </w:p>
          <w:p w14:paraId="565F790B" w14:textId="77777777" w:rsidR="001D4F03" w:rsidRPr="000C028F" w:rsidRDefault="001D4F03" w:rsidP="006A4716">
            <w:pPr>
              <w:ind w:right="-1"/>
              <w:rPr>
                <w:b/>
              </w:rPr>
            </w:pPr>
          </w:p>
          <w:p w14:paraId="27B39176" w14:textId="77777777" w:rsidR="001D4F03" w:rsidRPr="000C028F" w:rsidRDefault="001D4F03" w:rsidP="006A4716">
            <w:pPr>
              <w:ind w:right="-1"/>
              <w:rPr>
                <w:b/>
              </w:rPr>
            </w:pPr>
          </w:p>
          <w:p w14:paraId="65B94921" w14:textId="77777777" w:rsidR="001D4F03" w:rsidRPr="000C028F" w:rsidRDefault="001D4F03" w:rsidP="006A4716">
            <w:pPr>
              <w:ind w:right="-1"/>
              <w:rPr>
                <w:b/>
              </w:rPr>
            </w:pPr>
          </w:p>
          <w:p w14:paraId="1037613D" w14:textId="77777777" w:rsidR="001D4F03" w:rsidRPr="000C028F" w:rsidRDefault="001D4F03" w:rsidP="006A4716">
            <w:pPr>
              <w:ind w:right="-1"/>
              <w:rPr>
                <w:b/>
              </w:rPr>
            </w:pPr>
          </w:p>
          <w:p w14:paraId="379A2A5E" w14:textId="77777777" w:rsidR="001D4F03" w:rsidRPr="000C028F" w:rsidRDefault="006E01BE" w:rsidP="006A4716">
            <w:pPr>
              <w:ind w:right="-1"/>
              <w:rPr>
                <w:b/>
              </w:rPr>
            </w:pPr>
            <w:sdt>
              <w:sdtPr>
                <w:rPr>
                  <w:b/>
                </w:rPr>
                <w:alias w:val="мтКРТ_КлиентыВсеПодпись"/>
                <w:tag w:val="мтКРТ_КлиентыВсеПодпись"/>
                <w:id w:val="-2024547397"/>
              </w:sdtPr>
              <w:sdtEndPr/>
              <w:sdtContent>
                <w:sdt>
                  <w:sdtPr>
                    <w:rPr>
                      <w:b/>
                    </w:rPr>
                    <w:alias w:val="мтКРТ_КлиентыВсеПодпись"/>
                    <w:tag w:val="мтКРТ_КлиентыВсеПодпись"/>
                    <w:id w:val="292409130"/>
                  </w:sdtPr>
                  <w:sdtEndPr/>
                  <w:sdtContent>
                    <w:r w:rsidR="001D4F03" w:rsidRPr="000C028F">
                      <w:rPr>
                        <w:b/>
                      </w:rPr>
                      <w:t>мтКРТ_КлиентыВсеПодпись</w:t>
                    </w:r>
                  </w:sdtContent>
                </w:sdt>
              </w:sdtContent>
            </w:sdt>
          </w:p>
        </w:tc>
      </w:tr>
    </w:tbl>
    <w:p w14:paraId="204E9EBC" w14:textId="39BD38A2" w:rsidR="0051558E" w:rsidRPr="000C028F" w:rsidRDefault="0051558E">
      <w:pPr>
        <w:rPr>
          <w:b/>
        </w:rPr>
      </w:pPr>
    </w:p>
    <w:p w14:paraId="53423D03" w14:textId="77777777" w:rsidR="0051558E" w:rsidRPr="000C028F" w:rsidRDefault="0051558E" w:rsidP="0051558E">
      <w:pPr>
        <w:ind w:right="-2"/>
        <w:jc w:val="right"/>
        <w:rPr>
          <w:b/>
        </w:rPr>
      </w:pPr>
      <w:commentRangeStart w:id="10"/>
      <w:r w:rsidRPr="000C028F">
        <w:rPr>
          <w:b/>
          <w:highlight w:val="yellow"/>
        </w:rPr>
        <w:t>Приложение № 4</w:t>
      </w:r>
      <w:commentRangeEnd w:id="10"/>
      <w:r w:rsidR="009E3CCB" w:rsidRPr="000C028F">
        <w:rPr>
          <w:rStyle w:val="ab"/>
          <w:sz w:val="24"/>
          <w:szCs w:val="24"/>
        </w:rPr>
        <w:commentReference w:id="10"/>
      </w:r>
    </w:p>
    <w:p w14:paraId="2F2B8524" w14:textId="77777777" w:rsidR="0051558E" w:rsidRPr="000C028F" w:rsidRDefault="0051558E" w:rsidP="0051558E">
      <w:pPr>
        <w:ind w:right="-2"/>
        <w:jc w:val="right"/>
        <w:rPr>
          <w:b/>
        </w:rPr>
      </w:pPr>
      <w:r w:rsidRPr="000C028F">
        <w:rPr>
          <w:b/>
        </w:rPr>
        <w:t>к Договору участия в долевом строительстве</w:t>
      </w:r>
    </w:p>
    <w:p w14:paraId="4CACC0C2" w14:textId="77777777" w:rsidR="00445A09" w:rsidRPr="000C028F" w:rsidRDefault="00445A09" w:rsidP="00445A09">
      <w:pPr>
        <w:ind w:right="-2"/>
        <w:jc w:val="right"/>
        <w:rPr>
          <w:b/>
        </w:rPr>
      </w:pPr>
      <w:r w:rsidRPr="000C028F">
        <w:rPr>
          <w:b/>
        </w:rPr>
        <w:t xml:space="preserve">№ </w:t>
      </w:r>
      <w:sdt>
        <w:sdtPr>
          <w:rPr>
            <w:b/>
          </w:rPr>
          <w:alias w:val="мтНомерДоговора"/>
          <w:tag w:val="мтНомерДоговора"/>
          <w:id w:val="1638539464"/>
        </w:sdtPr>
        <w:sdtEndPr/>
        <w:sdtContent>
          <w:r w:rsidRPr="000C028F">
            <w:rPr>
              <w:b/>
            </w:rPr>
            <w:t>мтНомерДоговора</w:t>
          </w:r>
        </w:sdtContent>
      </w:sdt>
      <w:r w:rsidRPr="000C028F">
        <w:rPr>
          <w:b/>
        </w:rPr>
        <w:t xml:space="preserve"> от </w:t>
      </w:r>
      <w:sdt>
        <w:sdtPr>
          <w:rPr>
            <w:b/>
          </w:rPr>
          <w:alias w:val="мтДатаДоговора"/>
          <w:tag w:val="мтДатаДоговора"/>
          <w:id w:val="-493257446"/>
        </w:sdtPr>
        <w:sdtEndPr/>
        <w:sdtContent>
          <w:r w:rsidRPr="000C028F">
            <w:rPr>
              <w:b/>
            </w:rPr>
            <w:t>мтДатаДоговора</w:t>
          </w:r>
        </w:sdtContent>
      </w:sdt>
    </w:p>
    <w:p w14:paraId="2ED61269" w14:textId="77777777" w:rsidR="0051558E" w:rsidRPr="000C028F" w:rsidRDefault="0051558E" w:rsidP="0051558E">
      <w:pPr>
        <w:ind w:right="180"/>
      </w:pPr>
    </w:p>
    <w:p w14:paraId="658D1FE8" w14:textId="77777777" w:rsidR="0051558E" w:rsidRPr="000C028F" w:rsidRDefault="0051558E" w:rsidP="0051558E">
      <w:pPr>
        <w:ind w:right="180"/>
        <w:jc w:val="center"/>
        <w:rPr>
          <w:b/>
        </w:rPr>
      </w:pPr>
      <w:r w:rsidRPr="000C028F">
        <w:rPr>
          <w:b/>
          <w:highlight w:val="yellow"/>
        </w:rPr>
        <w:t>Схема и основные параметры кухни</w:t>
      </w:r>
    </w:p>
    <w:p w14:paraId="720DF858" w14:textId="77777777" w:rsidR="0051558E" w:rsidRPr="000C028F" w:rsidRDefault="0051558E" w:rsidP="0051558E"/>
    <w:p w14:paraId="1CFD4BD8" w14:textId="77777777" w:rsidR="0051558E" w:rsidRPr="000C028F" w:rsidRDefault="0051558E" w:rsidP="0051558E">
      <w:r w:rsidRPr="000C028F">
        <w:t>Состав применяемых материалов:</w:t>
      </w:r>
    </w:p>
    <w:p w14:paraId="3C536B52" w14:textId="77777777" w:rsidR="0051558E" w:rsidRPr="000C028F" w:rsidRDefault="0051558E" w:rsidP="0051558E">
      <w:r w:rsidRPr="000C028F">
        <w:t xml:space="preserve">Фасады: материал ЛДСП </w:t>
      </w:r>
    </w:p>
    <w:p w14:paraId="6748F810" w14:textId="77777777" w:rsidR="0051558E" w:rsidRPr="000C028F" w:rsidRDefault="0051558E" w:rsidP="0051558E">
      <w:r w:rsidRPr="000C028F">
        <w:t>Корпус: ламинированная ДСП</w:t>
      </w:r>
    </w:p>
    <w:p w14:paraId="75615E64" w14:textId="77777777" w:rsidR="0051558E" w:rsidRPr="000C028F" w:rsidRDefault="0051558E" w:rsidP="0051558E">
      <w:r w:rsidRPr="000C028F">
        <w:t>Столешница: ДСП ламинированная водостойкая и термостойкая</w:t>
      </w:r>
    </w:p>
    <w:p w14:paraId="336F27B4" w14:textId="77777777" w:rsidR="0051558E" w:rsidRPr="000C028F" w:rsidRDefault="0051558E" w:rsidP="0051558E">
      <w:pPr>
        <w:autoSpaceDE w:val="0"/>
        <w:autoSpaceDN w:val="0"/>
        <w:adjustRightInd w:val="0"/>
        <w:rPr>
          <w:bCs/>
        </w:rPr>
      </w:pPr>
    </w:p>
    <w:p w14:paraId="4A52E428" w14:textId="77777777" w:rsidR="0051558E" w:rsidRPr="000C028F" w:rsidRDefault="0051558E" w:rsidP="0051558E">
      <w:pPr>
        <w:autoSpaceDE w:val="0"/>
        <w:autoSpaceDN w:val="0"/>
        <w:adjustRightInd w:val="0"/>
        <w:rPr>
          <w:bCs/>
        </w:rPr>
      </w:pPr>
      <w:r w:rsidRPr="000C028F">
        <w:rPr>
          <w:bCs/>
        </w:rPr>
        <w:t>Кухонная мебель включает в себя:</w:t>
      </w:r>
    </w:p>
    <w:p w14:paraId="69079C1C" w14:textId="77777777" w:rsidR="0051558E" w:rsidRPr="000C028F" w:rsidRDefault="0051558E" w:rsidP="0051558E">
      <w:pPr>
        <w:autoSpaceDE w:val="0"/>
        <w:autoSpaceDN w:val="0"/>
        <w:adjustRightInd w:val="0"/>
        <w:rPr>
          <w:bCs/>
        </w:rPr>
      </w:pPr>
      <w:r w:rsidRPr="000C028F">
        <w:rPr>
          <w:bCs/>
        </w:rPr>
        <w:t xml:space="preserve">1. Система выкатных ящиков с доводчиками </w:t>
      </w:r>
    </w:p>
    <w:p w14:paraId="63FCC63F" w14:textId="77777777" w:rsidR="0051558E" w:rsidRPr="000C028F" w:rsidRDefault="0051558E" w:rsidP="0051558E">
      <w:pPr>
        <w:autoSpaceDE w:val="0"/>
        <w:autoSpaceDN w:val="0"/>
        <w:adjustRightInd w:val="0"/>
        <w:rPr>
          <w:bCs/>
        </w:rPr>
      </w:pPr>
      <w:r w:rsidRPr="000C028F">
        <w:rPr>
          <w:bCs/>
        </w:rPr>
        <w:t xml:space="preserve">2. Петли с доводчиками </w:t>
      </w:r>
    </w:p>
    <w:p w14:paraId="734E4430" w14:textId="77777777" w:rsidR="0051558E" w:rsidRPr="000C028F" w:rsidRDefault="0051558E" w:rsidP="0051558E">
      <w:pPr>
        <w:autoSpaceDE w:val="0"/>
        <w:autoSpaceDN w:val="0"/>
        <w:adjustRightInd w:val="0"/>
        <w:rPr>
          <w:bCs/>
        </w:rPr>
      </w:pPr>
      <w:r w:rsidRPr="000C028F">
        <w:rPr>
          <w:bCs/>
        </w:rPr>
        <w:t>3. Верхние ряды навесных шкафов с толкателями push-to-open;</w:t>
      </w:r>
    </w:p>
    <w:p w14:paraId="1C9AD575" w14:textId="77777777" w:rsidR="0051558E" w:rsidRPr="000C028F" w:rsidRDefault="0051558E" w:rsidP="0051558E">
      <w:pPr>
        <w:autoSpaceDE w:val="0"/>
        <w:autoSpaceDN w:val="0"/>
        <w:adjustRightInd w:val="0"/>
        <w:rPr>
          <w:bCs/>
        </w:rPr>
      </w:pPr>
      <w:r w:rsidRPr="000C028F">
        <w:rPr>
          <w:bCs/>
        </w:rPr>
        <w:t>4. Все видимые боковины в цвет фасада;</w:t>
      </w:r>
    </w:p>
    <w:p w14:paraId="7AFBB242" w14:textId="77777777" w:rsidR="0051558E" w:rsidRPr="000C028F" w:rsidRDefault="0051558E" w:rsidP="0051558E">
      <w:pPr>
        <w:autoSpaceDE w:val="0"/>
        <w:autoSpaceDN w:val="0"/>
        <w:adjustRightInd w:val="0"/>
        <w:rPr>
          <w:bCs/>
        </w:rPr>
      </w:pPr>
      <w:r w:rsidRPr="000C028F">
        <w:rPr>
          <w:bCs/>
        </w:rPr>
        <w:t>5. Двухуровневая сушка для посуды;</w:t>
      </w:r>
    </w:p>
    <w:p w14:paraId="24F27621" w14:textId="77777777" w:rsidR="0051558E" w:rsidRPr="000C028F" w:rsidRDefault="0051558E" w:rsidP="0051558E">
      <w:pPr>
        <w:autoSpaceDE w:val="0"/>
        <w:autoSpaceDN w:val="0"/>
        <w:adjustRightInd w:val="0"/>
        <w:rPr>
          <w:bCs/>
        </w:rPr>
      </w:pPr>
      <w:r w:rsidRPr="000C028F">
        <w:rPr>
          <w:bCs/>
        </w:rPr>
        <w:t>7. Столешница и стеновая панель;</w:t>
      </w:r>
    </w:p>
    <w:p w14:paraId="04AA960D" w14:textId="77777777" w:rsidR="0051558E" w:rsidRPr="000C028F" w:rsidRDefault="0051558E" w:rsidP="0051558E">
      <w:pPr>
        <w:autoSpaceDE w:val="0"/>
        <w:autoSpaceDN w:val="0"/>
        <w:adjustRightInd w:val="0"/>
        <w:rPr>
          <w:bCs/>
        </w:rPr>
      </w:pPr>
      <w:r w:rsidRPr="000C028F">
        <w:rPr>
          <w:bCs/>
        </w:rPr>
        <w:t xml:space="preserve">8. Монтаж кухонного гарнитура, комплекта цоколей, встраиваемой техники (холодильник с морозильной камерой, духовой шкаф, варочная панель, посудомоечная машина, вытяжная вентиляция), мойки и смесителя </w:t>
      </w:r>
    </w:p>
    <w:p w14:paraId="1F4B1DD5" w14:textId="77777777" w:rsidR="0051558E" w:rsidRPr="000C028F" w:rsidRDefault="0051558E" w:rsidP="0051558E">
      <w:pPr>
        <w:autoSpaceDE w:val="0"/>
        <w:autoSpaceDN w:val="0"/>
        <w:adjustRightInd w:val="0"/>
        <w:jc w:val="center"/>
      </w:pPr>
    </w:p>
    <w:p w14:paraId="1FC43532" w14:textId="77777777" w:rsidR="0051558E" w:rsidRPr="000C028F" w:rsidRDefault="0051558E" w:rsidP="0051558E">
      <w:pPr>
        <w:autoSpaceDE w:val="0"/>
        <w:autoSpaceDN w:val="0"/>
        <w:adjustRightInd w:val="0"/>
        <w:jc w:val="center"/>
        <w:rPr>
          <w:b/>
          <w:bCs/>
        </w:rPr>
      </w:pPr>
    </w:p>
    <w:p w14:paraId="45397736" w14:textId="3D5E3E9F" w:rsidR="0051558E" w:rsidRPr="000C028F" w:rsidRDefault="0051558E" w:rsidP="0051558E">
      <w:pPr>
        <w:autoSpaceDE w:val="0"/>
        <w:autoSpaceDN w:val="0"/>
        <w:adjustRightInd w:val="0"/>
        <w:jc w:val="center"/>
        <w:rPr>
          <w:b/>
          <w:bCs/>
        </w:rPr>
      </w:pPr>
      <w:r w:rsidRPr="000C028F">
        <w:rPr>
          <w:b/>
          <w:bCs/>
        </w:rPr>
        <w:t xml:space="preserve">СХЕМАТИЧНОЕ ОТОБРАЖЕНИЕ УСТАНАВЛИВАЕМОЙ КУХНИ </w:t>
      </w:r>
      <w:r w:rsidRPr="000C028F">
        <w:rPr>
          <w:b/>
          <w:bCs/>
          <w:highlight w:val="yellow"/>
        </w:rPr>
        <w:t xml:space="preserve">вариант </w:t>
      </w:r>
      <w:r w:rsidR="009E3CCB" w:rsidRPr="000C028F">
        <w:rPr>
          <w:b/>
          <w:bCs/>
        </w:rPr>
        <w:t>___</w:t>
      </w:r>
    </w:p>
    <w:p w14:paraId="489F275C" w14:textId="77777777" w:rsidR="0051558E" w:rsidRPr="000C028F" w:rsidRDefault="0051558E" w:rsidP="0051558E">
      <w:pPr>
        <w:tabs>
          <w:tab w:val="left" w:pos="8280"/>
        </w:tabs>
        <w:autoSpaceDE w:val="0"/>
        <w:autoSpaceDN w:val="0"/>
        <w:adjustRightInd w:val="0"/>
        <w:jc w:val="center"/>
        <w:rPr>
          <w:b/>
          <w:bCs/>
        </w:rPr>
      </w:pPr>
    </w:p>
    <w:p w14:paraId="1CB5DEF9" w14:textId="77777777" w:rsidR="0051558E" w:rsidRPr="000C028F" w:rsidRDefault="0051558E" w:rsidP="0051558E">
      <w:pPr>
        <w:autoSpaceDE w:val="0"/>
        <w:autoSpaceDN w:val="0"/>
        <w:adjustRightInd w:val="0"/>
        <w:rPr>
          <w:rFonts w:eastAsiaTheme="minorEastAsia"/>
          <w:b/>
          <w:bCs/>
        </w:rPr>
      </w:pPr>
      <w:r w:rsidRPr="000C028F">
        <w:rPr>
          <w:rFonts w:eastAsiaTheme="minorEastAsia"/>
          <w:b/>
          <w:bCs/>
        </w:rPr>
        <w:t>Вид сверху                                                                                                      Фронт 1</w:t>
      </w:r>
    </w:p>
    <w:p w14:paraId="2EBA43AF" w14:textId="77777777" w:rsidR="0051558E" w:rsidRPr="000C028F" w:rsidRDefault="0051558E" w:rsidP="00445A09">
      <w:pPr>
        <w:tabs>
          <w:tab w:val="left" w:pos="8280"/>
        </w:tabs>
        <w:autoSpaceDE w:val="0"/>
        <w:autoSpaceDN w:val="0"/>
        <w:adjustRightInd w:val="0"/>
        <w:rPr>
          <w:b/>
          <w:bCs/>
        </w:rPr>
      </w:pPr>
    </w:p>
    <w:p w14:paraId="69388017" w14:textId="6A59E726" w:rsidR="0051558E" w:rsidRPr="000C028F" w:rsidRDefault="0051558E" w:rsidP="00445A09">
      <w:pPr>
        <w:tabs>
          <w:tab w:val="left" w:pos="8280"/>
        </w:tabs>
        <w:autoSpaceDE w:val="0"/>
        <w:autoSpaceDN w:val="0"/>
        <w:adjustRightInd w:val="0"/>
        <w:rPr>
          <w:b/>
          <w:bCs/>
        </w:rPr>
      </w:pPr>
      <w:r w:rsidRPr="000C028F">
        <w:rPr>
          <w:b/>
          <w:bCs/>
        </w:rPr>
        <w:t>Фронт 2</w:t>
      </w:r>
    </w:p>
    <w:p w14:paraId="16059B49" w14:textId="77777777" w:rsidR="00115330" w:rsidRPr="000C028F" w:rsidRDefault="00115330" w:rsidP="00445A09">
      <w:pPr>
        <w:tabs>
          <w:tab w:val="left" w:pos="8280"/>
        </w:tabs>
        <w:autoSpaceDE w:val="0"/>
        <w:autoSpaceDN w:val="0"/>
        <w:adjustRightInd w:val="0"/>
        <w:rPr>
          <w:b/>
          <w:bCs/>
        </w:rPr>
      </w:pPr>
    </w:p>
    <w:p w14:paraId="3796D556" w14:textId="77777777" w:rsidR="0051558E" w:rsidRPr="000C028F" w:rsidRDefault="0051558E" w:rsidP="0051558E">
      <w:pPr>
        <w:tabs>
          <w:tab w:val="left" w:pos="8280"/>
        </w:tabs>
        <w:autoSpaceDE w:val="0"/>
        <w:autoSpaceDN w:val="0"/>
        <w:adjustRightInd w:val="0"/>
        <w:jc w:val="center"/>
        <w:rPr>
          <w:b/>
          <w:bCs/>
        </w:rPr>
      </w:pPr>
      <w:r w:rsidRPr="000C028F">
        <w:rPr>
          <w:b/>
          <w:bCs/>
        </w:rPr>
        <w:t>УСЛОВИЕ ОБ ОГРАНИЧЕНИИ ОТВЕТСТВЕННОСТИ</w:t>
      </w:r>
    </w:p>
    <w:p w14:paraId="30831C0F" w14:textId="77777777" w:rsidR="0051558E" w:rsidRPr="000C028F" w:rsidRDefault="0051558E" w:rsidP="0051558E">
      <w:pPr>
        <w:tabs>
          <w:tab w:val="left" w:pos="8280"/>
        </w:tabs>
        <w:autoSpaceDE w:val="0"/>
        <w:autoSpaceDN w:val="0"/>
        <w:adjustRightInd w:val="0"/>
        <w:ind w:firstLine="567"/>
        <w:jc w:val="both"/>
        <w:rPr>
          <w:bCs/>
        </w:rPr>
      </w:pPr>
      <w:r w:rsidRPr="000C028F">
        <w:rPr>
          <w:bCs/>
        </w:rPr>
        <w:t>Все и любые визуальные образы, размещённые в настоящем Приложении, носят информационно-ознакомительный характер, и не являются офертой или публичной офертой в соответствии со ст. 435 и п. 2 ст. 437 Гражданского кодекса РФ.</w:t>
      </w:r>
    </w:p>
    <w:p w14:paraId="30D840CB" w14:textId="77777777" w:rsidR="0051558E" w:rsidRPr="000C028F" w:rsidRDefault="0051558E" w:rsidP="0051558E">
      <w:pPr>
        <w:tabs>
          <w:tab w:val="left" w:pos="8280"/>
        </w:tabs>
        <w:autoSpaceDE w:val="0"/>
        <w:autoSpaceDN w:val="0"/>
        <w:adjustRightInd w:val="0"/>
        <w:ind w:firstLine="567"/>
        <w:jc w:val="both"/>
        <w:rPr>
          <w:bCs/>
        </w:rPr>
      </w:pPr>
      <w:r w:rsidRPr="000C028F">
        <w:rPr>
          <w:bCs/>
        </w:rPr>
        <w:t>Указанные в настоящем Приложении визуализации приведены схематично, они не отражают реального внешнего вида кухни.</w:t>
      </w:r>
    </w:p>
    <w:p w14:paraId="733A8150" w14:textId="77777777" w:rsidR="0051558E" w:rsidRPr="000C028F" w:rsidRDefault="0051558E" w:rsidP="0051558E">
      <w:pPr>
        <w:tabs>
          <w:tab w:val="left" w:pos="8280"/>
        </w:tabs>
        <w:autoSpaceDE w:val="0"/>
        <w:autoSpaceDN w:val="0"/>
        <w:adjustRightInd w:val="0"/>
        <w:ind w:firstLine="567"/>
        <w:jc w:val="both"/>
        <w:rPr>
          <w:bCs/>
        </w:rPr>
      </w:pPr>
      <w:r w:rsidRPr="000C028F">
        <w:rPr>
          <w:bCs/>
        </w:rPr>
        <w:t>Приведенные в настоящем Приложении размеры (включая общие размеры или размеры отдельного элемента), соотношение отдельных элементов относительно друг друга, их конкретное место размещения в составе кухни и т.д. не являются точными и могут быть изменены без согласования с Участником долевого строительства.</w:t>
      </w:r>
    </w:p>
    <w:p w14:paraId="35560BD8" w14:textId="5CA2BDD8" w:rsidR="0051558E" w:rsidRPr="000C028F" w:rsidRDefault="0051558E" w:rsidP="00115330">
      <w:pPr>
        <w:ind w:right="-1" w:firstLine="567"/>
        <w:jc w:val="both"/>
        <w:rPr>
          <w:bCs/>
        </w:rPr>
      </w:pPr>
      <w:r w:rsidRPr="000C028F">
        <w:rPr>
          <w:bCs/>
        </w:rPr>
        <w:t>Указанные в настоящем Приложении производители (а равно отдельные элементы кухни, материалы и оборудование для неё) могут быть без согласования с Участником долевого строительства заменены на аналогичных производителей и/или аналогичные элементы, при сохранении аналогичного качества таких производителей/элементов и общего колористического и стилистического решения.</w:t>
      </w:r>
    </w:p>
    <w:p w14:paraId="0B51C9F6" w14:textId="77777777" w:rsidR="00115330" w:rsidRPr="000C028F" w:rsidRDefault="00115330" w:rsidP="00115330">
      <w:pPr>
        <w:ind w:right="-1" w:firstLine="567"/>
        <w:jc w:val="both"/>
        <w:rPr>
          <w:bCs/>
        </w:rPr>
      </w:pPr>
    </w:p>
    <w:tbl>
      <w:tblPr>
        <w:tblW w:w="0" w:type="auto"/>
        <w:tblLook w:val="01E0" w:firstRow="1" w:lastRow="1" w:firstColumn="1" w:lastColumn="1" w:noHBand="0" w:noVBand="0"/>
      </w:tblPr>
      <w:tblGrid>
        <w:gridCol w:w="5353"/>
        <w:gridCol w:w="4502"/>
      </w:tblGrid>
      <w:tr w:rsidR="00445A09" w:rsidRPr="000C028F" w14:paraId="320AC809" w14:textId="77777777" w:rsidTr="0061224B">
        <w:tc>
          <w:tcPr>
            <w:tcW w:w="5353" w:type="dxa"/>
          </w:tcPr>
          <w:p w14:paraId="1E1ADBFD" w14:textId="77777777" w:rsidR="00445A09" w:rsidRPr="000C028F" w:rsidRDefault="00445A09" w:rsidP="0061224B">
            <w:pPr>
              <w:ind w:right="-1"/>
              <w:rPr>
                <w:b/>
              </w:rPr>
            </w:pPr>
            <w:r w:rsidRPr="000C028F">
              <w:rPr>
                <w:b/>
              </w:rPr>
              <w:t>ЗАСТРОЙЩИК:</w:t>
            </w:r>
          </w:p>
          <w:p w14:paraId="07762F89" w14:textId="77777777" w:rsidR="00445A09" w:rsidRPr="000C028F" w:rsidRDefault="00445A09" w:rsidP="0061224B">
            <w:pPr>
              <w:ind w:right="-1"/>
              <w:rPr>
                <w:b/>
              </w:rPr>
            </w:pPr>
            <w:r w:rsidRPr="000C028F">
              <w:rPr>
                <w:b/>
              </w:rPr>
              <w:t>ООО «Специализированный застройщик «Перхушково-Девелопмент»</w:t>
            </w:r>
          </w:p>
          <w:p w14:paraId="5C0A5E34" w14:textId="77777777" w:rsidR="00445A09" w:rsidRPr="000C028F" w:rsidRDefault="00445A09" w:rsidP="0061224B">
            <w:pPr>
              <w:ind w:right="-1"/>
              <w:rPr>
                <w:b/>
              </w:rPr>
            </w:pPr>
          </w:p>
          <w:p w14:paraId="14CCDD04" w14:textId="77777777" w:rsidR="00445A09" w:rsidRPr="000C028F" w:rsidRDefault="00445A09" w:rsidP="0061224B">
            <w:pPr>
              <w:ind w:right="-1"/>
            </w:pPr>
            <w:r w:rsidRPr="000C028F">
              <w:t>Представитель по Доверенности</w:t>
            </w:r>
          </w:p>
          <w:p w14:paraId="12479A0E" w14:textId="77777777" w:rsidR="00445A09" w:rsidRPr="000C028F" w:rsidRDefault="00445A09" w:rsidP="0061224B">
            <w:pPr>
              <w:ind w:right="-1"/>
              <w:rPr>
                <w:b/>
              </w:rPr>
            </w:pPr>
          </w:p>
          <w:p w14:paraId="5FEDB605" w14:textId="77777777" w:rsidR="00445A09" w:rsidRPr="000C028F" w:rsidRDefault="00445A09" w:rsidP="0061224B">
            <w:pPr>
              <w:ind w:right="-1"/>
              <w:rPr>
                <w:b/>
              </w:rPr>
            </w:pPr>
            <w:r w:rsidRPr="000C028F">
              <w:rPr>
                <w:b/>
              </w:rPr>
              <w:t xml:space="preserve">__________________ </w:t>
            </w:r>
            <w:sdt>
              <w:sdtPr>
                <w:rPr>
                  <w:b/>
                </w:rPr>
                <w:alias w:val="мтПродавецПодпись"/>
                <w:tag w:val="мтПродавецПодпись"/>
                <w:id w:val="-1311016939"/>
              </w:sdtPr>
              <w:sdtEndPr/>
              <w:sdtContent>
                <w:r w:rsidRPr="000C028F">
                  <w:rPr>
                    <w:b/>
                  </w:rPr>
                  <w:t>мтПродавецПодпись</w:t>
                </w:r>
              </w:sdtContent>
            </w:sdt>
          </w:p>
          <w:p w14:paraId="3D6CBABA" w14:textId="77777777" w:rsidR="00445A09" w:rsidRPr="000C028F" w:rsidRDefault="00445A09" w:rsidP="0061224B">
            <w:pPr>
              <w:ind w:right="-1"/>
              <w:rPr>
                <w:b/>
              </w:rPr>
            </w:pPr>
          </w:p>
        </w:tc>
        <w:tc>
          <w:tcPr>
            <w:tcW w:w="4502" w:type="dxa"/>
          </w:tcPr>
          <w:p w14:paraId="0F445467" w14:textId="77777777" w:rsidR="00445A09" w:rsidRPr="000C028F" w:rsidRDefault="00445A09" w:rsidP="0061224B">
            <w:pPr>
              <w:ind w:right="-1"/>
              <w:rPr>
                <w:b/>
              </w:rPr>
            </w:pPr>
            <w:r w:rsidRPr="000C028F">
              <w:rPr>
                <w:b/>
              </w:rPr>
              <w:t xml:space="preserve">УЧАСТНИК ДОЛЕВОГО </w:t>
            </w:r>
            <w:r w:rsidRPr="000C028F">
              <w:rPr>
                <w:b/>
              </w:rPr>
              <w:br/>
              <w:t>СТРОИТЕЛЬСТВА:</w:t>
            </w:r>
          </w:p>
          <w:p w14:paraId="4B66BD4C" w14:textId="77777777" w:rsidR="00445A09" w:rsidRPr="000C028F" w:rsidRDefault="00445A09" w:rsidP="0061224B">
            <w:pPr>
              <w:ind w:right="-1"/>
              <w:rPr>
                <w:b/>
              </w:rPr>
            </w:pPr>
          </w:p>
          <w:p w14:paraId="3F78EA32" w14:textId="77777777" w:rsidR="00445A09" w:rsidRPr="000C028F" w:rsidRDefault="00445A09" w:rsidP="0061224B">
            <w:pPr>
              <w:ind w:right="-1"/>
              <w:rPr>
                <w:b/>
              </w:rPr>
            </w:pPr>
          </w:p>
          <w:p w14:paraId="1CBD54FC" w14:textId="77777777" w:rsidR="00445A09" w:rsidRPr="000C028F" w:rsidRDefault="00445A09" w:rsidP="0061224B">
            <w:pPr>
              <w:ind w:right="-1"/>
              <w:rPr>
                <w:b/>
              </w:rPr>
            </w:pPr>
          </w:p>
          <w:p w14:paraId="267212B4" w14:textId="77777777" w:rsidR="00445A09" w:rsidRPr="000C028F" w:rsidRDefault="00445A09" w:rsidP="0061224B">
            <w:pPr>
              <w:ind w:right="-1"/>
              <w:rPr>
                <w:b/>
              </w:rPr>
            </w:pPr>
          </w:p>
          <w:p w14:paraId="01443DFD" w14:textId="77777777" w:rsidR="00445A09" w:rsidRPr="000C028F" w:rsidRDefault="006E01BE" w:rsidP="0061224B">
            <w:pPr>
              <w:ind w:right="-1"/>
              <w:rPr>
                <w:b/>
              </w:rPr>
            </w:pPr>
            <w:sdt>
              <w:sdtPr>
                <w:rPr>
                  <w:b/>
                </w:rPr>
                <w:alias w:val="мтКРТ_КлиентыВсеПодпись"/>
                <w:tag w:val="мтКРТ_КлиентыВсеПодпись"/>
                <w:id w:val="419838415"/>
              </w:sdtPr>
              <w:sdtEndPr/>
              <w:sdtContent>
                <w:sdt>
                  <w:sdtPr>
                    <w:rPr>
                      <w:b/>
                    </w:rPr>
                    <w:alias w:val="мтКРТ_КлиентыВсеПодпись"/>
                    <w:tag w:val="мтКРТ_КлиентыВсеПодпись"/>
                    <w:id w:val="389695239"/>
                  </w:sdtPr>
                  <w:sdtEndPr/>
                  <w:sdtContent>
                    <w:r w:rsidR="00445A09" w:rsidRPr="000C028F">
                      <w:rPr>
                        <w:b/>
                      </w:rPr>
                      <w:t>мтКРТ_КлиентыВсеПодпись</w:t>
                    </w:r>
                  </w:sdtContent>
                </w:sdt>
              </w:sdtContent>
            </w:sdt>
          </w:p>
        </w:tc>
      </w:tr>
    </w:tbl>
    <w:p w14:paraId="2A7E885E" w14:textId="77777777" w:rsidR="0051558E" w:rsidRPr="000C028F" w:rsidRDefault="0051558E">
      <w:pPr>
        <w:rPr>
          <w:b/>
        </w:rPr>
      </w:pPr>
    </w:p>
    <w:p w14:paraId="11C1F558" w14:textId="70230A5F" w:rsidR="00445A09" w:rsidRPr="000C028F" w:rsidRDefault="00445A09">
      <w:pPr>
        <w:rPr>
          <w:b/>
        </w:rPr>
      </w:pPr>
    </w:p>
    <w:sectPr w:rsidR="00445A09" w:rsidRPr="000C028F" w:rsidSect="0061224B">
      <w:headerReference w:type="even" r:id="rId21"/>
      <w:headerReference w:type="default" r:id="rId22"/>
      <w:footerReference w:type="even" r:id="rId23"/>
      <w:footerReference w:type="first" r:id="rId24"/>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Курская Оксана" w:date="2024-05-03T18:06:00Z" w:initials="КО">
    <w:p w14:paraId="72A2C8C7" w14:textId="77777777" w:rsidR="000C028F" w:rsidRDefault="000C028F" w:rsidP="000C028F">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 w:id="3" w:author="Астафьева Алина" w:date="2024-04-27T14:33:00Z" w:initials="АА">
    <w:p w14:paraId="23D3E680" w14:textId="5FC1BFD1" w:rsidR="001D38A0" w:rsidRDefault="001D38A0">
      <w:pPr>
        <w:pStyle w:val="ac"/>
      </w:pPr>
      <w:r>
        <w:rPr>
          <w:rStyle w:val="ab"/>
        </w:rPr>
        <w:annotationRef/>
      </w:r>
      <w:r>
        <w:t>В секциях С КУХНЕЙ</w:t>
      </w:r>
    </w:p>
  </w:comment>
  <w:comment w:id="4" w:author="Астафьева Алина" w:date="2024-04-27T14:34:00Z" w:initials="АА">
    <w:p w14:paraId="1021B8B7" w14:textId="485C3963" w:rsidR="001D38A0" w:rsidRDefault="001D38A0">
      <w:pPr>
        <w:pStyle w:val="ac"/>
      </w:pPr>
      <w:r>
        <w:rPr>
          <w:rStyle w:val="ab"/>
        </w:rPr>
        <w:annotationRef/>
      </w:r>
      <w:r>
        <w:t>В секциях С КУХНЕЙ</w:t>
      </w:r>
    </w:p>
  </w:comment>
  <w:comment w:id="5" w:author="Астафьева Алина" w:date="2024-04-27T14:34:00Z" w:initials="АА">
    <w:p w14:paraId="75363580" w14:textId="55BEAE4E" w:rsidR="001D38A0" w:rsidRDefault="001D38A0">
      <w:pPr>
        <w:pStyle w:val="ac"/>
      </w:pPr>
      <w:r>
        <w:rPr>
          <w:rStyle w:val="ab"/>
        </w:rPr>
        <w:annotationRef/>
      </w:r>
      <w:r>
        <w:t>В секциях С КУХНЕЙ</w:t>
      </w:r>
    </w:p>
  </w:comment>
  <w:comment w:id="6" w:author="Астафьева Алина" w:date="2024-04-27T14:34:00Z" w:initials="АА">
    <w:p w14:paraId="15125F90" w14:textId="0A22D446" w:rsidR="001D38A0" w:rsidRDefault="001D38A0">
      <w:pPr>
        <w:pStyle w:val="ac"/>
      </w:pPr>
      <w:r>
        <w:rPr>
          <w:rStyle w:val="ab"/>
        </w:rPr>
        <w:annotationRef/>
      </w:r>
      <w:r>
        <w:t>В секциях С КУХНЕЙ</w:t>
      </w:r>
    </w:p>
  </w:comment>
  <w:comment w:id="7" w:author="Астафьева Алина" w:date="2024-04-27T14:34:00Z" w:initials="АА">
    <w:p w14:paraId="0F31C580" w14:textId="56E00771" w:rsidR="001D38A0" w:rsidRDefault="001D38A0">
      <w:pPr>
        <w:pStyle w:val="ac"/>
      </w:pPr>
      <w:r>
        <w:rPr>
          <w:rStyle w:val="ab"/>
        </w:rPr>
        <w:annotationRef/>
      </w:r>
      <w:r>
        <w:t>В секциях С КУХНЕЙ</w:t>
      </w:r>
    </w:p>
  </w:comment>
  <w:comment w:id="8" w:author="Астафьева Алина" w:date="2024-04-27T14:34:00Z" w:initials="АА">
    <w:p w14:paraId="6B8A62E0" w14:textId="177E792D" w:rsidR="001D38A0" w:rsidRDefault="001D38A0">
      <w:pPr>
        <w:pStyle w:val="ac"/>
      </w:pPr>
      <w:r>
        <w:rPr>
          <w:rStyle w:val="ab"/>
        </w:rPr>
        <w:annotationRef/>
      </w:r>
      <w:r>
        <w:t>В секциях С КУХНЕЙ</w:t>
      </w:r>
    </w:p>
  </w:comment>
  <w:comment w:id="9" w:author="Астафьева Алина" w:date="2024-04-27T14:37:00Z" w:initials="АА">
    <w:p w14:paraId="27E140FA" w14:textId="4CC51EF8" w:rsidR="009E3CCB" w:rsidRDefault="009E3CCB">
      <w:pPr>
        <w:pStyle w:val="ac"/>
      </w:pPr>
      <w:r>
        <w:rPr>
          <w:rStyle w:val="ab"/>
        </w:rPr>
        <w:annotationRef/>
      </w:r>
      <w:r>
        <w:t>В секциях С КУХНЕЙ</w:t>
      </w:r>
    </w:p>
  </w:comment>
  <w:comment w:id="10" w:author="Астафьева Алина" w:date="2024-04-27T14:39:00Z" w:initials="АА">
    <w:p w14:paraId="01B3F468" w14:textId="6309AED9" w:rsidR="009E3CCB" w:rsidRDefault="009E3CCB">
      <w:pPr>
        <w:pStyle w:val="ac"/>
      </w:pPr>
      <w:r>
        <w:rPr>
          <w:rStyle w:val="ab"/>
        </w:rPr>
        <w:annotationRef/>
      </w:r>
      <w:r>
        <w:t>В секциях С КУХНЕЙ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2C8C7" w15:done="0"/>
  <w15:commentEx w15:paraId="23D3E680" w15:done="0"/>
  <w15:commentEx w15:paraId="1021B8B7" w15:done="0"/>
  <w15:commentEx w15:paraId="75363580" w15:done="0"/>
  <w15:commentEx w15:paraId="15125F90" w15:done="0"/>
  <w15:commentEx w15:paraId="0F31C580" w15:done="0"/>
  <w15:commentEx w15:paraId="6B8A62E0" w15:done="0"/>
  <w15:commentEx w15:paraId="27E140FA" w15:done="0"/>
  <w15:commentEx w15:paraId="01B3F4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2C8C7" w16cid:durableId="29E0D22B"/>
  <w16cid:commentId w16cid:paraId="23D3E680" w16cid:durableId="29E0E6D7"/>
  <w16cid:commentId w16cid:paraId="1021B8B7" w16cid:durableId="29E0E6D8"/>
  <w16cid:commentId w16cid:paraId="75363580" w16cid:durableId="29E0E6D9"/>
  <w16cid:commentId w16cid:paraId="15125F90" w16cid:durableId="29E0E6DA"/>
  <w16cid:commentId w16cid:paraId="0F31C580" w16cid:durableId="29E0E6DB"/>
  <w16cid:commentId w16cid:paraId="6B8A62E0" w16cid:durableId="29E0E6DC"/>
  <w16cid:commentId w16cid:paraId="27E140FA" w16cid:durableId="29E0E6DE"/>
  <w16cid:commentId w16cid:paraId="01B3F468" w16cid:durableId="29E0E6D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146BD" w14:textId="77777777" w:rsidR="001D38A0" w:rsidRDefault="001D38A0">
      <w:r>
        <w:separator/>
      </w:r>
    </w:p>
  </w:endnote>
  <w:endnote w:type="continuationSeparator" w:id="0">
    <w:p w14:paraId="75C05CCA" w14:textId="77777777" w:rsidR="001D38A0" w:rsidRDefault="001D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2BEB" w14:textId="77777777" w:rsidR="001D38A0" w:rsidRDefault="001D38A0"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1D38A0" w:rsidRDefault="001D38A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B397" w14:textId="77777777" w:rsidR="001D38A0" w:rsidRPr="001C7D9A" w:rsidRDefault="001D38A0" w:rsidP="001C7D9A">
    <w:pPr>
      <w:pStyle w:val="a3"/>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E19C1" w14:textId="77777777" w:rsidR="001D38A0" w:rsidRDefault="001D38A0">
      <w:r>
        <w:separator/>
      </w:r>
    </w:p>
  </w:footnote>
  <w:footnote w:type="continuationSeparator" w:id="0">
    <w:p w14:paraId="59C2648D" w14:textId="77777777" w:rsidR="001D38A0" w:rsidRDefault="001D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9CE5" w14:textId="77777777" w:rsidR="001D38A0" w:rsidRDefault="001D38A0"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1D38A0" w:rsidRDefault="001D38A0" w:rsidP="001503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1383" w14:textId="77777777" w:rsidR="001D38A0" w:rsidRDefault="001D38A0" w:rsidP="00150398">
    <w:pPr>
      <w:pStyle w:val="a7"/>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65CE"/>
    <w:multiLevelType w:val="hybridMultilevel"/>
    <w:tmpl w:val="D7CAE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B42FA4"/>
    <w:multiLevelType w:val="hybridMultilevel"/>
    <w:tmpl w:val="DC845790"/>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974389E"/>
    <w:multiLevelType w:val="hybridMultilevel"/>
    <w:tmpl w:val="11BE1A26"/>
    <w:lvl w:ilvl="0" w:tplc="C46A8B5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урская Оксана">
    <w15:presenceInfo w15:providerId="AD" w15:userId="S-1-5-21-1718389805-1816120884-3335088895-625070"/>
  </w15:person>
  <w15:person w15:author="Астафьева Алина">
    <w15:presenceInfo w15:providerId="AD" w15:userId="S-1-5-21-1718389805-1816120884-3335088895-620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8"/>
    <w:rsid w:val="00000CD9"/>
    <w:rsid w:val="00004FEC"/>
    <w:rsid w:val="00007EB5"/>
    <w:rsid w:val="0001024B"/>
    <w:rsid w:val="00011449"/>
    <w:rsid w:val="0002205C"/>
    <w:rsid w:val="000221CD"/>
    <w:rsid w:val="00025609"/>
    <w:rsid w:val="00032E7F"/>
    <w:rsid w:val="00032ECA"/>
    <w:rsid w:val="00033B71"/>
    <w:rsid w:val="000347D3"/>
    <w:rsid w:val="000402A6"/>
    <w:rsid w:val="0004281C"/>
    <w:rsid w:val="00042C5B"/>
    <w:rsid w:val="00042FD0"/>
    <w:rsid w:val="0004627B"/>
    <w:rsid w:val="00050C88"/>
    <w:rsid w:val="0005288D"/>
    <w:rsid w:val="000544B0"/>
    <w:rsid w:val="00057330"/>
    <w:rsid w:val="000602FE"/>
    <w:rsid w:val="00064446"/>
    <w:rsid w:val="0006605B"/>
    <w:rsid w:val="000714F3"/>
    <w:rsid w:val="00073BC0"/>
    <w:rsid w:val="00073DF6"/>
    <w:rsid w:val="000742BF"/>
    <w:rsid w:val="000750B5"/>
    <w:rsid w:val="0008330F"/>
    <w:rsid w:val="00084C3C"/>
    <w:rsid w:val="00085D96"/>
    <w:rsid w:val="000A0010"/>
    <w:rsid w:val="000A1CA1"/>
    <w:rsid w:val="000A34E6"/>
    <w:rsid w:val="000A58DD"/>
    <w:rsid w:val="000A5A66"/>
    <w:rsid w:val="000A626D"/>
    <w:rsid w:val="000A69D0"/>
    <w:rsid w:val="000A6BE6"/>
    <w:rsid w:val="000A7C40"/>
    <w:rsid w:val="000B0634"/>
    <w:rsid w:val="000B0FE5"/>
    <w:rsid w:val="000B2FB4"/>
    <w:rsid w:val="000B5596"/>
    <w:rsid w:val="000B6AA5"/>
    <w:rsid w:val="000B6C6B"/>
    <w:rsid w:val="000C028F"/>
    <w:rsid w:val="000C09ED"/>
    <w:rsid w:val="000C49D3"/>
    <w:rsid w:val="000C6C72"/>
    <w:rsid w:val="000C7918"/>
    <w:rsid w:val="000D1287"/>
    <w:rsid w:val="000D207B"/>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61F5"/>
    <w:rsid w:val="00110417"/>
    <w:rsid w:val="00110C2C"/>
    <w:rsid w:val="0011197C"/>
    <w:rsid w:val="001125C4"/>
    <w:rsid w:val="00112E31"/>
    <w:rsid w:val="00115330"/>
    <w:rsid w:val="001167C0"/>
    <w:rsid w:val="00121C8E"/>
    <w:rsid w:val="00122630"/>
    <w:rsid w:val="00123BD5"/>
    <w:rsid w:val="00126C67"/>
    <w:rsid w:val="00135B65"/>
    <w:rsid w:val="00142986"/>
    <w:rsid w:val="001435D6"/>
    <w:rsid w:val="001444D7"/>
    <w:rsid w:val="00144FF1"/>
    <w:rsid w:val="00146899"/>
    <w:rsid w:val="001476FA"/>
    <w:rsid w:val="00150398"/>
    <w:rsid w:val="00150576"/>
    <w:rsid w:val="001551C5"/>
    <w:rsid w:val="00155222"/>
    <w:rsid w:val="0015638D"/>
    <w:rsid w:val="00156F6B"/>
    <w:rsid w:val="00157477"/>
    <w:rsid w:val="00162C1A"/>
    <w:rsid w:val="001631FE"/>
    <w:rsid w:val="00163D5C"/>
    <w:rsid w:val="001651A2"/>
    <w:rsid w:val="001700AA"/>
    <w:rsid w:val="00170D93"/>
    <w:rsid w:val="00173FF4"/>
    <w:rsid w:val="00175536"/>
    <w:rsid w:val="00175A1B"/>
    <w:rsid w:val="0017693F"/>
    <w:rsid w:val="001824AE"/>
    <w:rsid w:val="00184DFC"/>
    <w:rsid w:val="0018550D"/>
    <w:rsid w:val="00185F80"/>
    <w:rsid w:val="00186339"/>
    <w:rsid w:val="001864F5"/>
    <w:rsid w:val="00187D82"/>
    <w:rsid w:val="00190366"/>
    <w:rsid w:val="0019244B"/>
    <w:rsid w:val="001949CF"/>
    <w:rsid w:val="0019670D"/>
    <w:rsid w:val="0019704B"/>
    <w:rsid w:val="00197519"/>
    <w:rsid w:val="001A36CD"/>
    <w:rsid w:val="001A5044"/>
    <w:rsid w:val="001A699C"/>
    <w:rsid w:val="001A7389"/>
    <w:rsid w:val="001B06DD"/>
    <w:rsid w:val="001B30B6"/>
    <w:rsid w:val="001B3A64"/>
    <w:rsid w:val="001B52E8"/>
    <w:rsid w:val="001B5389"/>
    <w:rsid w:val="001B552D"/>
    <w:rsid w:val="001B7DD2"/>
    <w:rsid w:val="001C0A00"/>
    <w:rsid w:val="001C3800"/>
    <w:rsid w:val="001C482E"/>
    <w:rsid w:val="001C499C"/>
    <w:rsid w:val="001C5403"/>
    <w:rsid w:val="001C60E5"/>
    <w:rsid w:val="001C7D9A"/>
    <w:rsid w:val="001D1452"/>
    <w:rsid w:val="001D2CB2"/>
    <w:rsid w:val="001D38A0"/>
    <w:rsid w:val="001D4F03"/>
    <w:rsid w:val="001D7EB8"/>
    <w:rsid w:val="001E0C26"/>
    <w:rsid w:val="001E47E1"/>
    <w:rsid w:val="001E73FF"/>
    <w:rsid w:val="001E7AC9"/>
    <w:rsid w:val="001F0BB0"/>
    <w:rsid w:val="001F12D8"/>
    <w:rsid w:val="001F51F7"/>
    <w:rsid w:val="001F6284"/>
    <w:rsid w:val="001F7FCF"/>
    <w:rsid w:val="00201044"/>
    <w:rsid w:val="0020427E"/>
    <w:rsid w:val="00205411"/>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277"/>
    <w:rsid w:val="00237E9D"/>
    <w:rsid w:val="00253604"/>
    <w:rsid w:val="00254E3B"/>
    <w:rsid w:val="002557BA"/>
    <w:rsid w:val="00261B85"/>
    <w:rsid w:val="0026208F"/>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12A1"/>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21A8"/>
    <w:rsid w:val="002D3278"/>
    <w:rsid w:val="002D4472"/>
    <w:rsid w:val="002D5F75"/>
    <w:rsid w:val="002E1EDD"/>
    <w:rsid w:val="002E1FBF"/>
    <w:rsid w:val="002E3809"/>
    <w:rsid w:val="002E3AA2"/>
    <w:rsid w:val="002E4560"/>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868"/>
    <w:rsid w:val="003123BD"/>
    <w:rsid w:val="00313346"/>
    <w:rsid w:val="0031342F"/>
    <w:rsid w:val="003134A2"/>
    <w:rsid w:val="00315887"/>
    <w:rsid w:val="003166C2"/>
    <w:rsid w:val="003208CE"/>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5120"/>
    <w:rsid w:val="00355700"/>
    <w:rsid w:val="00356022"/>
    <w:rsid w:val="0036320F"/>
    <w:rsid w:val="0036781A"/>
    <w:rsid w:val="00371D90"/>
    <w:rsid w:val="0037641D"/>
    <w:rsid w:val="00376B89"/>
    <w:rsid w:val="003817D6"/>
    <w:rsid w:val="00381DDC"/>
    <w:rsid w:val="00382517"/>
    <w:rsid w:val="00385DB0"/>
    <w:rsid w:val="003862BA"/>
    <w:rsid w:val="003872B0"/>
    <w:rsid w:val="00391C69"/>
    <w:rsid w:val="00392E92"/>
    <w:rsid w:val="00394815"/>
    <w:rsid w:val="00395A68"/>
    <w:rsid w:val="003A0DB0"/>
    <w:rsid w:val="003A3F4E"/>
    <w:rsid w:val="003A6726"/>
    <w:rsid w:val="003B045B"/>
    <w:rsid w:val="003B0BF3"/>
    <w:rsid w:val="003B1EFE"/>
    <w:rsid w:val="003B25AD"/>
    <w:rsid w:val="003B2B70"/>
    <w:rsid w:val="003B2E92"/>
    <w:rsid w:val="003B3C56"/>
    <w:rsid w:val="003B6F3B"/>
    <w:rsid w:val="003C04D0"/>
    <w:rsid w:val="003C0F50"/>
    <w:rsid w:val="003C148A"/>
    <w:rsid w:val="003C24D8"/>
    <w:rsid w:val="003C47BF"/>
    <w:rsid w:val="003D0500"/>
    <w:rsid w:val="003D240E"/>
    <w:rsid w:val="003D40BD"/>
    <w:rsid w:val="003D5B28"/>
    <w:rsid w:val="003D60E8"/>
    <w:rsid w:val="003D678D"/>
    <w:rsid w:val="003D70A9"/>
    <w:rsid w:val="003E0848"/>
    <w:rsid w:val="003E30D1"/>
    <w:rsid w:val="003E5B44"/>
    <w:rsid w:val="003E5E19"/>
    <w:rsid w:val="003E6DE6"/>
    <w:rsid w:val="003F2B23"/>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27339"/>
    <w:rsid w:val="0043072A"/>
    <w:rsid w:val="0043107F"/>
    <w:rsid w:val="00431108"/>
    <w:rsid w:val="004317CD"/>
    <w:rsid w:val="00436D6B"/>
    <w:rsid w:val="00437BD7"/>
    <w:rsid w:val="00440480"/>
    <w:rsid w:val="00444475"/>
    <w:rsid w:val="00445A09"/>
    <w:rsid w:val="00446583"/>
    <w:rsid w:val="00452FB1"/>
    <w:rsid w:val="00454CFC"/>
    <w:rsid w:val="004552A3"/>
    <w:rsid w:val="00455B14"/>
    <w:rsid w:val="00455F9C"/>
    <w:rsid w:val="004619F1"/>
    <w:rsid w:val="0046309E"/>
    <w:rsid w:val="00463472"/>
    <w:rsid w:val="00464A9D"/>
    <w:rsid w:val="00465549"/>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E153F"/>
    <w:rsid w:val="004E1CEE"/>
    <w:rsid w:val="004E24EA"/>
    <w:rsid w:val="004E2BBF"/>
    <w:rsid w:val="004E2DF7"/>
    <w:rsid w:val="004E6D4C"/>
    <w:rsid w:val="004F3BD1"/>
    <w:rsid w:val="004F6BA1"/>
    <w:rsid w:val="004F7608"/>
    <w:rsid w:val="00501406"/>
    <w:rsid w:val="00505D26"/>
    <w:rsid w:val="0050696C"/>
    <w:rsid w:val="00511BA8"/>
    <w:rsid w:val="005121E0"/>
    <w:rsid w:val="005131B4"/>
    <w:rsid w:val="0051534A"/>
    <w:rsid w:val="0051558E"/>
    <w:rsid w:val="00516106"/>
    <w:rsid w:val="00517A77"/>
    <w:rsid w:val="0052218E"/>
    <w:rsid w:val="00532B39"/>
    <w:rsid w:val="00533119"/>
    <w:rsid w:val="00534633"/>
    <w:rsid w:val="00542727"/>
    <w:rsid w:val="00543C6D"/>
    <w:rsid w:val="00544598"/>
    <w:rsid w:val="00544768"/>
    <w:rsid w:val="00544E93"/>
    <w:rsid w:val="005468ED"/>
    <w:rsid w:val="005515D8"/>
    <w:rsid w:val="00555E87"/>
    <w:rsid w:val="005565DD"/>
    <w:rsid w:val="00564018"/>
    <w:rsid w:val="0056446B"/>
    <w:rsid w:val="00565FF8"/>
    <w:rsid w:val="00567CD6"/>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2856"/>
    <w:rsid w:val="005B46DA"/>
    <w:rsid w:val="005B4E73"/>
    <w:rsid w:val="005B5ED1"/>
    <w:rsid w:val="005B7137"/>
    <w:rsid w:val="005B7B6A"/>
    <w:rsid w:val="005C1B38"/>
    <w:rsid w:val="005C1FF2"/>
    <w:rsid w:val="005C2DF7"/>
    <w:rsid w:val="005C4BAC"/>
    <w:rsid w:val="005C50E6"/>
    <w:rsid w:val="005C56EC"/>
    <w:rsid w:val="005D3EF6"/>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60B7"/>
    <w:rsid w:val="00610220"/>
    <w:rsid w:val="0061224B"/>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37804"/>
    <w:rsid w:val="00641985"/>
    <w:rsid w:val="00641F02"/>
    <w:rsid w:val="0064240D"/>
    <w:rsid w:val="006428A9"/>
    <w:rsid w:val="006452DE"/>
    <w:rsid w:val="00645522"/>
    <w:rsid w:val="00647AC5"/>
    <w:rsid w:val="00647F9C"/>
    <w:rsid w:val="00647FBF"/>
    <w:rsid w:val="00650EBB"/>
    <w:rsid w:val="006559FC"/>
    <w:rsid w:val="00660764"/>
    <w:rsid w:val="00661952"/>
    <w:rsid w:val="006629F5"/>
    <w:rsid w:val="00664419"/>
    <w:rsid w:val="00665DE1"/>
    <w:rsid w:val="0067063C"/>
    <w:rsid w:val="006708A3"/>
    <w:rsid w:val="006708E4"/>
    <w:rsid w:val="0067209A"/>
    <w:rsid w:val="0067210C"/>
    <w:rsid w:val="00673FF3"/>
    <w:rsid w:val="00675D8C"/>
    <w:rsid w:val="00676518"/>
    <w:rsid w:val="0067710A"/>
    <w:rsid w:val="00677ECE"/>
    <w:rsid w:val="00681FA5"/>
    <w:rsid w:val="00683B5D"/>
    <w:rsid w:val="00687E27"/>
    <w:rsid w:val="006912CD"/>
    <w:rsid w:val="006922C9"/>
    <w:rsid w:val="00693AF6"/>
    <w:rsid w:val="00693D2A"/>
    <w:rsid w:val="006963FE"/>
    <w:rsid w:val="00697112"/>
    <w:rsid w:val="00697961"/>
    <w:rsid w:val="006A112D"/>
    <w:rsid w:val="006A1A2F"/>
    <w:rsid w:val="006A3DBA"/>
    <w:rsid w:val="006A4716"/>
    <w:rsid w:val="006A539C"/>
    <w:rsid w:val="006C20DA"/>
    <w:rsid w:val="006C42EE"/>
    <w:rsid w:val="006D229F"/>
    <w:rsid w:val="006D7F5D"/>
    <w:rsid w:val="006E01BE"/>
    <w:rsid w:val="006E096A"/>
    <w:rsid w:val="006E2107"/>
    <w:rsid w:val="006E27C3"/>
    <w:rsid w:val="006F2EA6"/>
    <w:rsid w:val="006F61C0"/>
    <w:rsid w:val="006F72F6"/>
    <w:rsid w:val="006F7CEE"/>
    <w:rsid w:val="0070436D"/>
    <w:rsid w:val="00704BDA"/>
    <w:rsid w:val="0070584C"/>
    <w:rsid w:val="00706732"/>
    <w:rsid w:val="007149CB"/>
    <w:rsid w:val="00717EEF"/>
    <w:rsid w:val="00721E57"/>
    <w:rsid w:val="0072248F"/>
    <w:rsid w:val="0072507A"/>
    <w:rsid w:val="00725185"/>
    <w:rsid w:val="0072674C"/>
    <w:rsid w:val="0073123F"/>
    <w:rsid w:val="007332C5"/>
    <w:rsid w:val="00733846"/>
    <w:rsid w:val="00733D7C"/>
    <w:rsid w:val="00735D08"/>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71581"/>
    <w:rsid w:val="00773896"/>
    <w:rsid w:val="00774ECB"/>
    <w:rsid w:val="00775FA4"/>
    <w:rsid w:val="00780D33"/>
    <w:rsid w:val="007849D6"/>
    <w:rsid w:val="00785096"/>
    <w:rsid w:val="0079167F"/>
    <w:rsid w:val="007918DD"/>
    <w:rsid w:val="007935D0"/>
    <w:rsid w:val="0079604A"/>
    <w:rsid w:val="007A242B"/>
    <w:rsid w:val="007A39B1"/>
    <w:rsid w:val="007B40B5"/>
    <w:rsid w:val="007B5399"/>
    <w:rsid w:val="007B54AE"/>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7742"/>
    <w:rsid w:val="008000AE"/>
    <w:rsid w:val="008015A1"/>
    <w:rsid w:val="0080273A"/>
    <w:rsid w:val="008054E7"/>
    <w:rsid w:val="008064A4"/>
    <w:rsid w:val="0080677B"/>
    <w:rsid w:val="00811F1F"/>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51F71"/>
    <w:rsid w:val="008539FA"/>
    <w:rsid w:val="00853C30"/>
    <w:rsid w:val="00855FC5"/>
    <w:rsid w:val="0085696E"/>
    <w:rsid w:val="00861BBC"/>
    <w:rsid w:val="00873159"/>
    <w:rsid w:val="00873FA8"/>
    <w:rsid w:val="00874E65"/>
    <w:rsid w:val="00875946"/>
    <w:rsid w:val="00884880"/>
    <w:rsid w:val="008849B6"/>
    <w:rsid w:val="00885497"/>
    <w:rsid w:val="00891DEA"/>
    <w:rsid w:val="00896D12"/>
    <w:rsid w:val="008A1E20"/>
    <w:rsid w:val="008A3B08"/>
    <w:rsid w:val="008A4CEE"/>
    <w:rsid w:val="008A7569"/>
    <w:rsid w:val="008B0C4D"/>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2984"/>
    <w:rsid w:val="008F2A9E"/>
    <w:rsid w:val="008F3DED"/>
    <w:rsid w:val="008F53BE"/>
    <w:rsid w:val="008F700A"/>
    <w:rsid w:val="008F7FBB"/>
    <w:rsid w:val="00901357"/>
    <w:rsid w:val="00902B2C"/>
    <w:rsid w:val="00903911"/>
    <w:rsid w:val="00903A68"/>
    <w:rsid w:val="00904887"/>
    <w:rsid w:val="0090647B"/>
    <w:rsid w:val="00907CE2"/>
    <w:rsid w:val="00911382"/>
    <w:rsid w:val="00912188"/>
    <w:rsid w:val="00912C7A"/>
    <w:rsid w:val="00915387"/>
    <w:rsid w:val="00916257"/>
    <w:rsid w:val="009204FC"/>
    <w:rsid w:val="00922C3E"/>
    <w:rsid w:val="0092337F"/>
    <w:rsid w:val="00924DEE"/>
    <w:rsid w:val="0092506B"/>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7328"/>
    <w:rsid w:val="009676BB"/>
    <w:rsid w:val="00971227"/>
    <w:rsid w:val="0097224E"/>
    <w:rsid w:val="00976E5C"/>
    <w:rsid w:val="00980181"/>
    <w:rsid w:val="009808B8"/>
    <w:rsid w:val="00983539"/>
    <w:rsid w:val="00984BA2"/>
    <w:rsid w:val="00984C6D"/>
    <w:rsid w:val="00986547"/>
    <w:rsid w:val="00987CEF"/>
    <w:rsid w:val="00996E27"/>
    <w:rsid w:val="009A2E65"/>
    <w:rsid w:val="009A37AF"/>
    <w:rsid w:val="009A3B68"/>
    <w:rsid w:val="009A4289"/>
    <w:rsid w:val="009A43DE"/>
    <w:rsid w:val="009A4C4C"/>
    <w:rsid w:val="009A5A73"/>
    <w:rsid w:val="009A6443"/>
    <w:rsid w:val="009A6497"/>
    <w:rsid w:val="009B0D79"/>
    <w:rsid w:val="009B2136"/>
    <w:rsid w:val="009B2601"/>
    <w:rsid w:val="009B4A17"/>
    <w:rsid w:val="009B4F13"/>
    <w:rsid w:val="009B7E7B"/>
    <w:rsid w:val="009C1929"/>
    <w:rsid w:val="009C2BFA"/>
    <w:rsid w:val="009C587A"/>
    <w:rsid w:val="009C7D31"/>
    <w:rsid w:val="009D0186"/>
    <w:rsid w:val="009D2994"/>
    <w:rsid w:val="009D3B03"/>
    <w:rsid w:val="009D48E1"/>
    <w:rsid w:val="009E2227"/>
    <w:rsid w:val="009E3CCB"/>
    <w:rsid w:val="009E49B1"/>
    <w:rsid w:val="009E746C"/>
    <w:rsid w:val="009F4863"/>
    <w:rsid w:val="009F7619"/>
    <w:rsid w:val="009F7C6E"/>
    <w:rsid w:val="00A0046F"/>
    <w:rsid w:val="00A02F30"/>
    <w:rsid w:val="00A124A3"/>
    <w:rsid w:val="00A137D1"/>
    <w:rsid w:val="00A14B3A"/>
    <w:rsid w:val="00A16B20"/>
    <w:rsid w:val="00A17152"/>
    <w:rsid w:val="00A17844"/>
    <w:rsid w:val="00A21B97"/>
    <w:rsid w:val="00A2345E"/>
    <w:rsid w:val="00A30DD2"/>
    <w:rsid w:val="00A34ED1"/>
    <w:rsid w:val="00A35A03"/>
    <w:rsid w:val="00A35EB4"/>
    <w:rsid w:val="00A40D3D"/>
    <w:rsid w:val="00A42CE7"/>
    <w:rsid w:val="00A4628D"/>
    <w:rsid w:val="00A4641F"/>
    <w:rsid w:val="00A47261"/>
    <w:rsid w:val="00A5110F"/>
    <w:rsid w:val="00A5124D"/>
    <w:rsid w:val="00A5300D"/>
    <w:rsid w:val="00A55A51"/>
    <w:rsid w:val="00A60940"/>
    <w:rsid w:val="00A60E40"/>
    <w:rsid w:val="00A640CD"/>
    <w:rsid w:val="00A674BE"/>
    <w:rsid w:val="00A720BE"/>
    <w:rsid w:val="00A72723"/>
    <w:rsid w:val="00A7377C"/>
    <w:rsid w:val="00A8260F"/>
    <w:rsid w:val="00A86013"/>
    <w:rsid w:val="00A908F8"/>
    <w:rsid w:val="00A90A11"/>
    <w:rsid w:val="00A92615"/>
    <w:rsid w:val="00A95C74"/>
    <w:rsid w:val="00A97412"/>
    <w:rsid w:val="00A97466"/>
    <w:rsid w:val="00A97B60"/>
    <w:rsid w:val="00AA0090"/>
    <w:rsid w:val="00AA1BDB"/>
    <w:rsid w:val="00AA2432"/>
    <w:rsid w:val="00AA3397"/>
    <w:rsid w:val="00AA3C0D"/>
    <w:rsid w:val="00AA3D04"/>
    <w:rsid w:val="00AB3105"/>
    <w:rsid w:val="00AC5040"/>
    <w:rsid w:val="00AD12A9"/>
    <w:rsid w:val="00AD3C70"/>
    <w:rsid w:val="00AD4A28"/>
    <w:rsid w:val="00AD4B13"/>
    <w:rsid w:val="00AD7CF7"/>
    <w:rsid w:val="00AE2107"/>
    <w:rsid w:val="00AE3170"/>
    <w:rsid w:val="00AE59E0"/>
    <w:rsid w:val="00AE5B7E"/>
    <w:rsid w:val="00AE5DEF"/>
    <w:rsid w:val="00AE6CFA"/>
    <w:rsid w:val="00AE7704"/>
    <w:rsid w:val="00AE7FEB"/>
    <w:rsid w:val="00AF08EA"/>
    <w:rsid w:val="00AF1140"/>
    <w:rsid w:val="00AF435D"/>
    <w:rsid w:val="00AF7E47"/>
    <w:rsid w:val="00B01479"/>
    <w:rsid w:val="00B02AFD"/>
    <w:rsid w:val="00B03963"/>
    <w:rsid w:val="00B03A55"/>
    <w:rsid w:val="00B03DBE"/>
    <w:rsid w:val="00B06A1C"/>
    <w:rsid w:val="00B06A47"/>
    <w:rsid w:val="00B12063"/>
    <w:rsid w:val="00B13E05"/>
    <w:rsid w:val="00B147D5"/>
    <w:rsid w:val="00B1539A"/>
    <w:rsid w:val="00B16043"/>
    <w:rsid w:val="00B209D2"/>
    <w:rsid w:val="00B20D96"/>
    <w:rsid w:val="00B211F4"/>
    <w:rsid w:val="00B249C6"/>
    <w:rsid w:val="00B24B7C"/>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1F31"/>
    <w:rsid w:val="00B644A8"/>
    <w:rsid w:val="00B674BC"/>
    <w:rsid w:val="00B70DDE"/>
    <w:rsid w:val="00B71A35"/>
    <w:rsid w:val="00B73621"/>
    <w:rsid w:val="00B73B03"/>
    <w:rsid w:val="00B7730C"/>
    <w:rsid w:val="00B777E4"/>
    <w:rsid w:val="00B809C1"/>
    <w:rsid w:val="00B80B76"/>
    <w:rsid w:val="00B8390C"/>
    <w:rsid w:val="00B83B50"/>
    <w:rsid w:val="00B84C6E"/>
    <w:rsid w:val="00B87B12"/>
    <w:rsid w:val="00B90193"/>
    <w:rsid w:val="00B91CE8"/>
    <w:rsid w:val="00B9257B"/>
    <w:rsid w:val="00B92E5A"/>
    <w:rsid w:val="00B95E8C"/>
    <w:rsid w:val="00BA1188"/>
    <w:rsid w:val="00BA46A8"/>
    <w:rsid w:val="00BA5D85"/>
    <w:rsid w:val="00BA65BE"/>
    <w:rsid w:val="00BA708C"/>
    <w:rsid w:val="00BB153D"/>
    <w:rsid w:val="00BB2F3B"/>
    <w:rsid w:val="00BB31EF"/>
    <w:rsid w:val="00BC145E"/>
    <w:rsid w:val="00BC3349"/>
    <w:rsid w:val="00BC4431"/>
    <w:rsid w:val="00BD1450"/>
    <w:rsid w:val="00BD18C2"/>
    <w:rsid w:val="00BD1B5C"/>
    <w:rsid w:val="00BD1FE3"/>
    <w:rsid w:val="00BD4A49"/>
    <w:rsid w:val="00BD5C4B"/>
    <w:rsid w:val="00BD745A"/>
    <w:rsid w:val="00BD75F1"/>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71A"/>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2F63"/>
    <w:rsid w:val="00CC4892"/>
    <w:rsid w:val="00CC5A63"/>
    <w:rsid w:val="00CC7305"/>
    <w:rsid w:val="00CC7F58"/>
    <w:rsid w:val="00CD0674"/>
    <w:rsid w:val="00CD2C75"/>
    <w:rsid w:val="00CD5C3E"/>
    <w:rsid w:val="00CE193F"/>
    <w:rsid w:val="00CF0C57"/>
    <w:rsid w:val="00CF1E2A"/>
    <w:rsid w:val="00CF421A"/>
    <w:rsid w:val="00CF7BA4"/>
    <w:rsid w:val="00D008CC"/>
    <w:rsid w:val="00D00D11"/>
    <w:rsid w:val="00D024DE"/>
    <w:rsid w:val="00D06239"/>
    <w:rsid w:val="00D1206C"/>
    <w:rsid w:val="00D12A0F"/>
    <w:rsid w:val="00D12AE2"/>
    <w:rsid w:val="00D140C5"/>
    <w:rsid w:val="00D14663"/>
    <w:rsid w:val="00D14CA8"/>
    <w:rsid w:val="00D15FD9"/>
    <w:rsid w:val="00D16C80"/>
    <w:rsid w:val="00D2022C"/>
    <w:rsid w:val="00D23CE4"/>
    <w:rsid w:val="00D251B1"/>
    <w:rsid w:val="00D25BA4"/>
    <w:rsid w:val="00D25C38"/>
    <w:rsid w:val="00D269BF"/>
    <w:rsid w:val="00D3112C"/>
    <w:rsid w:val="00D31324"/>
    <w:rsid w:val="00D34FA3"/>
    <w:rsid w:val="00D3522C"/>
    <w:rsid w:val="00D3574B"/>
    <w:rsid w:val="00D3649C"/>
    <w:rsid w:val="00D3713F"/>
    <w:rsid w:val="00D41807"/>
    <w:rsid w:val="00D45AD1"/>
    <w:rsid w:val="00D45D09"/>
    <w:rsid w:val="00D45F47"/>
    <w:rsid w:val="00D462BF"/>
    <w:rsid w:val="00D4648C"/>
    <w:rsid w:val="00D469A4"/>
    <w:rsid w:val="00D472CD"/>
    <w:rsid w:val="00D50337"/>
    <w:rsid w:val="00D53FF6"/>
    <w:rsid w:val="00D548F0"/>
    <w:rsid w:val="00D54A10"/>
    <w:rsid w:val="00D55E83"/>
    <w:rsid w:val="00D57467"/>
    <w:rsid w:val="00D57D64"/>
    <w:rsid w:val="00D627BE"/>
    <w:rsid w:val="00D6283D"/>
    <w:rsid w:val="00D63155"/>
    <w:rsid w:val="00D63AD5"/>
    <w:rsid w:val="00D63F71"/>
    <w:rsid w:val="00D65377"/>
    <w:rsid w:val="00D65799"/>
    <w:rsid w:val="00D65FAA"/>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5FB8"/>
    <w:rsid w:val="00D96E64"/>
    <w:rsid w:val="00DA0505"/>
    <w:rsid w:val="00DA0DCB"/>
    <w:rsid w:val="00DA1400"/>
    <w:rsid w:val="00DA5698"/>
    <w:rsid w:val="00DA5792"/>
    <w:rsid w:val="00DB2215"/>
    <w:rsid w:val="00DB2218"/>
    <w:rsid w:val="00DB66AD"/>
    <w:rsid w:val="00DC69CC"/>
    <w:rsid w:val="00DC73A8"/>
    <w:rsid w:val="00DC79B1"/>
    <w:rsid w:val="00DD00AB"/>
    <w:rsid w:val="00DD0DD7"/>
    <w:rsid w:val="00DD2176"/>
    <w:rsid w:val="00DD423E"/>
    <w:rsid w:val="00DD699B"/>
    <w:rsid w:val="00DD6AFA"/>
    <w:rsid w:val="00DD75B2"/>
    <w:rsid w:val="00DE0C3C"/>
    <w:rsid w:val="00DE0FD3"/>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620"/>
    <w:rsid w:val="00E12729"/>
    <w:rsid w:val="00E13B65"/>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4D8D"/>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614A"/>
    <w:rsid w:val="00E80A25"/>
    <w:rsid w:val="00E80C41"/>
    <w:rsid w:val="00E8488F"/>
    <w:rsid w:val="00E8498D"/>
    <w:rsid w:val="00E8664A"/>
    <w:rsid w:val="00E86C86"/>
    <w:rsid w:val="00E87A17"/>
    <w:rsid w:val="00E90D5C"/>
    <w:rsid w:val="00E9141C"/>
    <w:rsid w:val="00E916CC"/>
    <w:rsid w:val="00E921AB"/>
    <w:rsid w:val="00E92F5F"/>
    <w:rsid w:val="00E93235"/>
    <w:rsid w:val="00E93F56"/>
    <w:rsid w:val="00E94712"/>
    <w:rsid w:val="00E9529F"/>
    <w:rsid w:val="00E956F4"/>
    <w:rsid w:val="00EA2D1E"/>
    <w:rsid w:val="00EA5B67"/>
    <w:rsid w:val="00EA6FDC"/>
    <w:rsid w:val="00EB1079"/>
    <w:rsid w:val="00EB1F2B"/>
    <w:rsid w:val="00EB2EC2"/>
    <w:rsid w:val="00EB4482"/>
    <w:rsid w:val="00EB4D5C"/>
    <w:rsid w:val="00EB630B"/>
    <w:rsid w:val="00EB6CB6"/>
    <w:rsid w:val="00EB6F98"/>
    <w:rsid w:val="00EC1C0B"/>
    <w:rsid w:val="00EC2B5B"/>
    <w:rsid w:val="00EC4B88"/>
    <w:rsid w:val="00EC6D4D"/>
    <w:rsid w:val="00ED2D20"/>
    <w:rsid w:val="00ED5E4A"/>
    <w:rsid w:val="00ED7831"/>
    <w:rsid w:val="00ED7B7B"/>
    <w:rsid w:val="00EE122C"/>
    <w:rsid w:val="00EE1661"/>
    <w:rsid w:val="00EE3386"/>
    <w:rsid w:val="00EE560E"/>
    <w:rsid w:val="00EE7878"/>
    <w:rsid w:val="00EE7F38"/>
    <w:rsid w:val="00EF254E"/>
    <w:rsid w:val="00EF4578"/>
    <w:rsid w:val="00EF562A"/>
    <w:rsid w:val="00F0102E"/>
    <w:rsid w:val="00F0450C"/>
    <w:rsid w:val="00F05C6B"/>
    <w:rsid w:val="00F063BF"/>
    <w:rsid w:val="00F07445"/>
    <w:rsid w:val="00F103F4"/>
    <w:rsid w:val="00F1456B"/>
    <w:rsid w:val="00F2030A"/>
    <w:rsid w:val="00F22404"/>
    <w:rsid w:val="00F22532"/>
    <w:rsid w:val="00F233DF"/>
    <w:rsid w:val="00F23E35"/>
    <w:rsid w:val="00F27DD4"/>
    <w:rsid w:val="00F3045F"/>
    <w:rsid w:val="00F32124"/>
    <w:rsid w:val="00F32831"/>
    <w:rsid w:val="00F33350"/>
    <w:rsid w:val="00F341FB"/>
    <w:rsid w:val="00F34DE9"/>
    <w:rsid w:val="00F355F0"/>
    <w:rsid w:val="00F35647"/>
    <w:rsid w:val="00F35BBE"/>
    <w:rsid w:val="00F368B1"/>
    <w:rsid w:val="00F41667"/>
    <w:rsid w:val="00F42521"/>
    <w:rsid w:val="00F42F2E"/>
    <w:rsid w:val="00F4309B"/>
    <w:rsid w:val="00F4321A"/>
    <w:rsid w:val="00F44072"/>
    <w:rsid w:val="00F45C2B"/>
    <w:rsid w:val="00F50187"/>
    <w:rsid w:val="00F50492"/>
    <w:rsid w:val="00F50A94"/>
    <w:rsid w:val="00F57309"/>
    <w:rsid w:val="00F574A8"/>
    <w:rsid w:val="00F57A0D"/>
    <w:rsid w:val="00F60A58"/>
    <w:rsid w:val="00F63391"/>
    <w:rsid w:val="00F703BC"/>
    <w:rsid w:val="00F712E4"/>
    <w:rsid w:val="00F716EA"/>
    <w:rsid w:val="00F73DF2"/>
    <w:rsid w:val="00F7577B"/>
    <w:rsid w:val="00F767E6"/>
    <w:rsid w:val="00F8134C"/>
    <w:rsid w:val="00F84917"/>
    <w:rsid w:val="00F8675A"/>
    <w:rsid w:val="00F87022"/>
    <w:rsid w:val="00F94149"/>
    <w:rsid w:val="00F961A2"/>
    <w:rsid w:val="00F97A57"/>
    <w:rsid w:val="00FA36F2"/>
    <w:rsid w:val="00FA6652"/>
    <w:rsid w:val="00FA6EDA"/>
    <w:rsid w:val="00FA7621"/>
    <w:rsid w:val="00FB07B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337FA7"/>
  <w15:docId w15:val="{F32848E3-D0A8-41AC-9A3F-F7716B7D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3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styleId="af9">
    <w:name w:val="Plain Text"/>
    <w:basedOn w:val="a"/>
    <w:link w:val="afa"/>
    <w:uiPriority w:val="99"/>
    <w:semiHidden/>
    <w:unhideWhenUsed/>
    <w:rsid w:val="005B2856"/>
    <w:rPr>
      <w:rFonts w:ascii="Arial" w:eastAsiaTheme="minorHAnsi" w:hAnsi="Arial" w:cs="Arial"/>
      <w:sz w:val="22"/>
      <w:szCs w:val="22"/>
      <w:lang w:eastAsia="en-US"/>
    </w:rPr>
  </w:style>
  <w:style w:type="character" w:customStyle="1" w:styleId="afa">
    <w:name w:val="Текст Знак"/>
    <w:basedOn w:val="a0"/>
    <w:link w:val="af9"/>
    <w:uiPriority w:val="99"/>
    <w:semiHidden/>
    <w:rsid w:val="005B2856"/>
    <w:rPr>
      <w:rFonts w:ascii="Arial" w:eastAsiaTheme="minorHAnsi" w:hAnsi="Arial" w:cs="Arial"/>
      <w:sz w:val="22"/>
      <w:szCs w:val="22"/>
      <w:lang w:eastAsia="en-US"/>
    </w:rPr>
  </w:style>
  <w:style w:type="paragraph" w:customStyle="1" w:styleId="afb">
    <w:name w:val="ДУДС_Обычный"/>
    <w:basedOn w:val="a"/>
    <w:next w:val="a"/>
    <w:qFormat/>
    <w:rsid w:val="001D4F03"/>
    <w:pPr>
      <w:ind w:firstLine="709"/>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17508277">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98182128">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424157004">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18181541">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Kovaleva@kortros.ru" TargetMode="External"/><Relationship Id="rId18" Type="http://schemas.openxmlformats.org/officeDocument/2006/relationships/hyperlink" Target="mailto:lcdoc@psbank.r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Sedenkova@kortros.ru" TargetMode="External"/><Relationship Id="rId17" Type="http://schemas.openxmlformats.org/officeDocument/2006/relationships/hyperlink" Target="mailto:escrow@domrf.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Gridneva@kortros.ru" TargetMode="External"/><Relationship Id="rId20" Type="http://schemas.openxmlformats.org/officeDocument/2006/relationships/hyperlink" Target="mailto:ddu-vydacha@domrf.ru"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escrow@domrf.ru" TargetMode="External"/><Relationship Id="rId19" Type="http://schemas.openxmlformats.org/officeDocument/2006/relationships/hyperlink" Target="mailto:paymentcrn@psbank.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Chernova@kortros.ru" TargetMode="External"/><Relationship Id="rId22" Type="http://schemas.openxmlformats.org/officeDocument/2006/relationships/header" Target="head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8A8F611ACC461E83001AA520D40B77"/>
        <w:category>
          <w:name w:val="Общие"/>
          <w:gallery w:val="placeholder"/>
        </w:category>
        <w:types>
          <w:type w:val="bbPlcHdr"/>
        </w:types>
        <w:behaviors>
          <w:behavior w:val="content"/>
        </w:behaviors>
        <w:guid w:val="{A2CEB4C5-F7BF-4D41-9CD5-F2A3B8C82937}"/>
      </w:docPartPr>
      <w:docPartBody>
        <w:p w:rsidR="00D734AC" w:rsidRDefault="00D734AC" w:rsidP="00D734AC">
          <w:pPr>
            <w:pStyle w:val="D18A8F611ACC461E83001AA520D40B77"/>
          </w:pPr>
          <w:r>
            <w:rPr>
              <w:rStyle w:val="a3"/>
            </w:rPr>
            <w:t>Место для ввода текста.</w:t>
          </w:r>
        </w:p>
      </w:docPartBody>
    </w:docPart>
    <w:docPart>
      <w:docPartPr>
        <w:name w:val="6BFCC8FEC64B40629C68245DF7A50B41"/>
        <w:category>
          <w:name w:val="Общие"/>
          <w:gallery w:val="placeholder"/>
        </w:category>
        <w:types>
          <w:type w:val="bbPlcHdr"/>
        </w:types>
        <w:behaviors>
          <w:behavior w:val="content"/>
        </w:behaviors>
        <w:guid w:val="{43C8D7E6-2D91-4DA1-B255-E028A62FABCE}"/>
      </w:docPartPr>
      <w:docPartBody>
        <w:p w:rsidR="00D734AC" w:rsidRDefault="00D734AC" w:rsidP="00D734AC">
          <w:pPr>
            <w:pStyle w:val="6BFCC8FEC64B40629C68245DF7A50B41"/>
          </w:pPr>
          <w:r>
            <w:rPr>
              <w:rStyle w:val="a3"/>
            </w:rPr>
            <w:t>Место для ввода текста.</w:t>
          </w:r>
        </w:p>
      </w:docPartBody>
    </w:docPart>
    <w:docPart>
      <w:docPartPr>
        <w:name w:val="BBC85B114C904B57A819BBB4D63375A1"/>
        <w:category>
          <w:name w:val="Общие"/>
          <w:gallery w:val="placeholder"/>
        </w:category>
        <w:types>
          <w:type w:val="bbPlcHdr"/>
        </w:types>
        <w:behaviors>
          <w:behavior w:val="content"/>
        </w:behaviors>
        <w:guid w:val="{27F16521-2249-4FBE-BCD5-FBEC48F9F806}"/>
      </w:docPartPr>
      <w:docPartBody>
        <w:p w:rsidR="00FB0F86" w:rsidRDefault="0023220B" w:rsidP="0023220B">
          <w:pPr>
            <w:pStyle w:val="BBC85B114C904B57A819BBB4D63375A1"/>
          </w:pPr>
          <w:r>
            <w:rPr>
              <w:rStyle w:val="a3"/>
            </w:rPr>
            <w:t>Место для ввода текста.</w:t>
          </w:r>
        </w:p>
      </w:docPartBody>
    </w:docPart>
    <w:docPart>
      <w:docPartPr>
        <w:name w:val="0C43DA7A0B284072B51E5D23D1E40CE7"/>
        <w:category>
          <w:name w:val="Общие"/>
          <w:gallery w:val="placeholder"/>
        </w:category>
        <w:types>
          <w:type w:val="bbPlcHdr"/>
        </w:types>
        <w:behaviors>
          <w:behavior w:val="content"/>
        </w:behaviors>
        <w:guid w:val="{848E1139-CCC2-466A-AFB0-A5DFECBDCD98}"/>
      </w:docPartPr>
      <w:docPartBody>
        <w:p w:rsidR="00FB0F86" w:rsidRDefault="0023220B" w:rsidP="0023220B">
          <w:pPr>
            <w:pStyle w:val="0C43DA7A0B284072B51E5D23D1E40CE7"/>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AC"/>
    <w:rsid w:val="00043A87"/>
    <w:rsid w:val="0023220B"/>
    <w:rsid w:val="00340CF8"/>
    <w:rsid w:val="00D734AC"/>
    <w:rsid w:val="00FB0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3220B"/>
  </w:style>
  <w:style w:type="paragraph" w:customStyle="1" w:styleId="E487BA526B864AC889C2F3C904A3FCD7">
    <w:name w:val="E487BA526B864AC889C2F3C904A3FCD7"/>
    <w:rsid w:val="00D734AC"/>
  </w:style>
  <w:style w:type="paragraph" w:customStyle="1" w:styleId="FB6F27BA39AD47EBB02E8A4CC63EA031">
    <w:name w:val="FB6F27BA39AD47EBB02E8A4CC63EA031"/>
    <w:rsid w:val="00D734AC"/>
  </w:style>
  <w:style w:type="paragraph" w:customStyle="1" w:styleId="D18A8F611ACC461E83001AA520D40B77">
    <w:name w:val="D18A8F611ACC461E83001AA520D40B77"/>
    <w:rsid w:val="00D734AC"/>
  </w:style>
  <w:style w:type="paragraph" w:customStyle="1" w:styleId="6BFCC8FEC64B40629C68245DF7A50B41">
    <w:name w:val="6BFCC8FEC64B40629C68245DF7A50B41"/>
    <w:rsid w:val="00D734AC"/>
  </w:style>
  <w:style w:type="paragraph" w:customStyle="1" w:styleId="863148F6673D4B65B335CAA121843093">
    <w:name w:val="863148F6673D4B65B335CAA121843093"/>
    <w:rsid w:val="00043A87"/>
  </w:style>
  <w:style w:type="paragraph" w:customStyle="1" w:styleId="6A4E787C05684F82A484DAC871FB2A97">
    <w:name w:val="6A4E787C05684F82A484DAC871FB2A97"/>
    <w:rsid w:val="00043A87"/>
  </w:style>
  <w:style w:type="paragraph" w:customStyle="1" w:styleId="BBC85B114C904B57A819BBB4D63375A1">
    <w:name w:val="BBC85B114C904B57A819BBB4D63375A1"/>
    <w:rsid w:val="0023220B"/>
  </w:style>
  <w:style w:type="paragraph" w:customStyle="1" w:styleId="0C43DA7A0B284072B51E5D23D1E40CE7">
    <w:name w:val="0C43DA7A0B284072B51E5D23D1E40CE7"/>
    <w:rsid w:val="00232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1A1F-8F03-430F-999E-F6B7D57F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6345</Words>
  <Characters>47618</Characters>
  <Application>Microsoft Office Word</Application>
  <DocSecurity>0</DocSecurity>
  <Lines>396</Lines>
  <Paragraphs>107</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53856</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Грозная Елена</cp:lastModifiedBy>
  <cp:revision>29</cp:revision>
  <cp:lastPrinted>2023-01-09T07:01:00Z</cp:lastPrinted>
  <dcterms:created xsi:type="dcterms:W3CDTF">2023-04-26T14:30:00Z</dcterms:created>
  <dcterms:modified xsi:type="dcterms:W3CDTF">2025-02-14T13:04:00Z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